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39B" w:rsidRPr="005A739B" w:rsidRDefault="005A739B" w:rsidP="005A739B">
      <w:pPr>
        <w:rPr>
          <w:rFonts w:eastAsia="Times New Roman" w:cs="Times New Roman"/>
          <w:szCs w:val="24"/>
        </w:rPr>
      </w:pPr>
      <w:r w:rsidRPr="005A739B">
        <w:rPr>
          <w:rFonts w:eastAsia="Times New Roman" w:cs="Times New Roman"/>
          <w:szCs w:val="24"/>
        </w:rPr>
        <w:t>Record Details - ED399653</w:t>
      </w:r>
    </w:p>
    <w:tbl>
      <w:tblPr>
        <w:tblW w:w="0" w:type="auto"/>
        <w:tblCellSpacing w:w="0" w:type="dxa"/>
        <w:tblCellMar>
          <w:left w:w="0" w:type="dxa"/>
          <w:right w:w="0" w:type="dxa"/>
        </w:tblCellMar>
        <w:tblLook w:val="04A0"/>
      </w:tblPr>
      <w:tblGrid>
        <w:gridCol w:w="9360"/>
      </w:tblGrid>
      <w:tr w:rsidR="005A739B" w:rsidRPr="005A739B" w:rsidTr="005A739B">
        <w:trPr>
          <w:tblCellSpacing w:w="0" w:type="dxa"/>
        </w:trPr>
        <w:tc>
          <w:tcPr>
            <w:tcW w:w="0" w:type="auto"/>
            <w:hideMark/>
          </w:tcPr>
          <w:p w:rsidR="005A739B" w:rsidRPr="005A739B" w:rsidRDefault="005A739B" w:rsidP="005A739B">
            <w:pPr>
              <w:ind w:left="-570"/>
              <w:rPr>
                <w:rFonts w:eastAsia="Times New Roman" w:cs="Times New Roman"/>
                <w:vanish/>
                <w:szCs w:val="24"/>
              </w:rPr>
            </w:pPr>
            <w:hyperlink r:id="rId4" w:history="1">
              <w:r w:rsidRPr="005A739B">
                <w:rPr>
                  <w:rFonts w:eastAsia="Times New Roman" w:cs="Times New Roman"/>
                  <w:b/>
                  <w:bCs/>
                  <w:color w:val="0000FF"/>
                  <w:szCs w:val="24"/>
                  <w:u w:val="single"/>
                </w:rPr>
                <w:t xml:space="preserve">Title: </w:t>
              </w:r>
            </w:hyperlink>
          </w:p>
          <w:p w:rsidR="005A739B" w:rsidRPr="005A739B" w:rsidRDefault="005A739B" w:rsidP="005A739B">
            <w:pPr>
              <w:rPr>
                <w:rFonts w:eastAsia="Times New Roman" w:cs="Times New Roman"/>
                <w:szCs w:val="24"/>
              </w:rPr>
            </w:pPr>
            <w:r w:rsidRPr="005A739B">
              <w:rPr>
                <w:rFonts w:eastAsia="Times New Roman" w:cs="Times New Roman"/>
                <w:vanish/>
                <w:szCs w:val="24"/>
              </w:rPr>
              <w:t>The name assigned to the document by the author. This field may also contain sub-titles, series names, and report numbers.</w:t>
            </w:r>
            <w:r w:rsidRPr="005A739B">
              <w:rPr>
                <w:rFonts w:eastAsia="Times New Roman" w:cs="Times New Roman"/>
                <w:szCs w:val="24"/>
              </w:rPr>
              <w:t xml:space="preserve"> Schools in the Great Depression. Garland Studies in the History of Education Series.</w:t>
            </w:r>
          </w:p>
        </w:tc>
      </w:tr>
      <w:tr w:rsidR="005A739B" w:rsidRPr="005A739B" w:rsidTr="005A739B">
        <w:trPr>
          <w:tblCellSpacing w:w="0" w:type="dxa"/>
        </w:trPr>
        <w:tc>
          <w:tcPr>
            <w:tcW w:w="0" w:type="auto"/>
            <w:vAlign w:val="center"/>
            <w:hideMark/>
          </w:tcPr>
          <w:p w:rsidR="005A739B" w:rsidRPr="005A739B" w:rsidRDefault="005A739B" w:rsidP="005A739B">
            <w:pPr>
              <w:spacing w:before="100" w:beforeAutospacing="1" w:after="100" w:afterAutospacing="1"/>
              <w:rPr>
                <w:rFonts w:eastAsia="Times New Roman" w:cs="Times New Roman"/>
                <w:szCs w:val="24"/>
              </w:rPr>
            </w:pPr>
            <w:r w:rsidRPr="005A739B">
              <w:rPr>
                <w:rFonts w:eastAsia="Times New Roman" w:cs="Times New Roman"/>
                <w:b/>
                <w:bCs/>
                <w:szCs w:val="24"/>
              </w:rPr>
              <w:t>Full-Text Availability Options:</w:t>
            </w:r>
          </w:p>
          <w:p w:rsidR="005A739B" w:rsidRPr="005A739B" w:rsidRDefault="005A739B" w:rsidP="005A739B">
            <w:pPr>
              <w:spacing w:before="100" w:beforeAutospacing="1" w:after="100" w:afterAutospacing="1"/>
              <w:ind w:left="-2055"/>
              <w:rPr>
                <w:rFonts w:eastAsia="Times New Roman" w:cs="Times New Roman"/>
                <w:vanish/>
                <w:szCs w:val="24"/>
              </w:rPr>
            </w:pPr>
            <w:r w:rsidRPr="005A739B">
              <w:rPr>
                <w:rFonts w:eastAsia="Times New Roman" w:cs="Times New Roman"/>
                <w:b/>
                <w:bCs/>
                <w:szCs w:val="24"/>
              </w:rPr>
              <w:t>More Info:</w:t>
            </w:r>
            <w:r w:rsidRPr="005A739B">
              <w:rPr>
                <w:rFonts w:eastAsia="Times New Roman" w:cs="Times New Roman"/>
                <w:szCs w:val="24"/>
              </w:rPr>
              <w:br/>
            </w:r>
            <w:r>
              <w:rPr>
                <w:rFonts w:eastAsia="Times New Roman" w:cs="Times New Roman"/>
                <w:noProof/>
                <w:szCs w:val="24"/>
              </w:rPr>
              <w:drawing>
                <wp:inline distT="0" distB="0" distL="0" distR="0">
                  <wp:extent cx="152400" cy="152400"/>
                  <wp:effectExtent l="19050" t="0" r="0" b="0"/>
                  <wp:docPr id="1" name="Picture 1"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p"/>
                          <pic:cNvPicPr>
                            <a:picLocks noChangeAspect="1" noChangeArrowheads="1"/>
                          </pic:cNvPicPr>
                        </pic:nvPicPr>
                        <pic:blipFill>
                          <a:blip r:embed="rId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6" w:history="1">
              <w:r w:rsidRPr="005A739B">
                <w:rPr>
                  <w:rFonts w:eastAsia="Times New Roman" w:cs="Times New Roman"/>
                  <w:color w:val="0000FF"/>
                  <w:szCs w:val="24"/>
                  <w:u w:val="single"/>
                </w:rPr>
                <w:t>Help</w:t>
              </w:r>
            </w:hyperlink>
            <w:r w:rsidRPr="005A739B">
              <w:rPr>
                <w:rFonts w:eastAsia="Times New Roman" w:cs="Times New Roman"/>
                <w:szCs w:val="24"/>
              </w:rPr>
              <w:t xml:space="preserve"> | </w:t>
            </w:r>
            <w:r>
              <w:rPr>
                <w:rFonts w:eastAsia="Times New Roman" w:cs="Times New Roman"/>
                <w:noProof/>
                <w:szCs w:val="24"/>
              </w:rPr>
              <w:drawing>
                <wp:inline distT="0" distB="0" distL="0" distR="0">
                  <wp:extent cx="152400" cy="152400"/>
                  <wp:effectExtent l="19050" t="0" r="0" b="0"/>
                  <wp:docPr id="2" name="Picture 2" descr="Help Mov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p Movie"/>
                          <pic:cNvPicPr>
                            <a:picLocks noChangeAspect="1" noChangeArrowheads="1"/>
                          </pic:cNvPicPr>
                        </pic:nvPicPr>
                        <pic:blipFill>
                          <a:blip r:embed="rId7"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8" w:history="1">
              <w:r w:rsidRPr="005A739B">
                <w:rPr>
                  <w:rFonts w:eastAsia="Times New Roman" w:cs="Times New Roman"/>
                  <w:color w:val="0000FF"/>
                  <w:szCs w:val="24"/>
                  <w:u w:val="single"/>
                </w:rPr>
                <w:t>Tutorial</w:t>
              </w:r>
            </w:hyperlink>
            <w:r w:rsidRPr="005A739B">
              <w:rPr>
                <w:rFonts w:eastAsia="Times New Roman" w:cs="Times New Roman"/>
                <w:szCs w:val="24"/>
              </w:rPr>
              <w:t xml:space="preserve"> </w:t>
            </w:r>
            <w:hyperlink r:id="rId9" w:history="1">
              <w:r w:rsidRPr="005A739B">
                <w:rPr>
                  <w:rFonts w:eastAsia="Times New Roman" w:cs="Times New Roman"/>
                  <w:color w:val="0000FF"/>
                  <w:szCs w:val="24"/>
                  <w:u w:val="single"/>
                </w:rPr>
                <w:t>Help Finding Full Text</w:t>
              </w:r>
            </w:hyperlink>
            <w:r w:rsidRPr="005A739B">
              <w:rPr>
                <w:rFonts w:eastAsia="Times New Roman" w:cs="Times New Roman"/>
                <w:szCs w:val="24"/>
              </w:rPr>
              <w:t xml:space="preserve"> </w:t>
            </w:r>
          </w:p>
          <w:p w:rsidR="005A739B" w:rsidRPr="005A739B" w:rsidRDefault="005A739B" w:rsidP="005A739B">
            <w:pPr>
              <w:ind w:left="-1560"/>
              <w:rPr>
                <w:rFonts w:eastAsia="Times New Roman" w:cs="Times New Roman"/>
                <w:vanish/>
                <w:szCs w:val="24"/>
              </w:rPr>
            </w:pPr>
            <w:r w:rsidRPr="005A739B">
              <w:rPr>
                <w:rFonts w:eastAsia="Times New Roman" w:cs="Times New Roman"/>
                <w:vanish/>
                <w:szCs w:val="24"/>
              </w:rPr>
              <w:t>ERIC does not have permission to provide full text for this record. Click here to learn about other options.</w:t>
            </w:r>
            <w:r w:rsidRPr="005A739B">
              <w:rPr>
                <w:rFonts w:eastAsia="Times New Roman" w:cs="Times New Roman"/>
                <w:szCs w:val="24"/>
              </w:rPr>
              <w:t xml:space="preserve"> </w:t>
            </w:r>
            <w:r w:rsidRPr="005A739B">
              <w:rPr>
                <w:rFonts w:eastAsia="Times New Roman" w:cs="Times New Roman"/>
                <w:b/>
                <w:bCs/>
                <w:szCs w:val="24"/>
              </w:rPr>
              <w:t>More Info:</w:t>
            </w:r>
            <w:r w:rsidRPr="005A739B">
              <w:rPr>
                <w:rFonts w:eastAsia="Times New Roman" w:cs="Times New Roman"/>
                <w:szCs w:val="24"/>
              </w:rPr>
              <w:br/>
            </w:r>
            <w:r>
              <w:rPr>
                <w:rFonts w:eastAsia="Times New Roman" w:cs="Times New Roman"/>
                <w:noProof/>
                <w:szCs w:val="24"/>
              </w:rPr>
              <w:drawing>
                <wp:inline distT="0" distB="0" distL="0" distR="0">
                  <wp:extent cx="152400" cy="152400"/>
                  <wp:effectExtent l="19050" t="0" r="0" b="0"/>
                  <wp:docPr id="3" name="Picture 3"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p"/>
                          <pic:cNvPicPr>
                            <a:picLocks noChangeAspect="1" noChangeArrowheads="1"/>
                          </pic:cNvPicPr>
                        </pic:nvPicPr>
                        <pic:blipFill>
                          <a:blip r:embed="rId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10" w:history="1">
              <w:r w:rsidRPr="005A739B">
                <w:rPr>
                  <w:rFonts w:eastAsia="Times New Roman" w:cs="Times New Roman"/>
                  <w:color w:val="0000FF"/>
                  <w:szCs w:val="24"/>
                  <w:u w:val="single"/>
                </w:rPr>
                <w:t>Help</w:t>
              </w:r>
            </w:hyperlink>
            <w:r w:rsidRPr="005A739B">
              <w:rPr>
                <w:rFonts w:eastAsia="Times New Roman" w:cs="Times New Roman"/>
                <w:szCs w:val="24"/>
              </w:rPr>
              <w:t xml:space="preserve"> | </w:t>
            </w:r>
            <w:r>
              <w:rPr>
                <w:rFonts w:eastAsia="Times New Roman" w:cs="Times New Roman"/>
                <w:noProof/>
                <w:szCs w:val="24"/>
              </w:rPr>
              <w:drawing>
                <wp:inline distT="0" distB="0" distL="0" distR="0">
                  <wp:extent cx="152400" cy="152400"/>
                  <wp:effectExtent l="19050" t="0" r="0" b="0"/>
                  <wp:docPr id="4" name="Picture 4" descr="Help Mov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lp Movie"/>
                          <pic:cNvPicPr>
                            <a:picLocks noChangeAspect="1" noChangeArrowheads="1"/>
                          </pic:cNvPicPr>
                        </pic:nvPicPr>
                        <pic:blipFill>
                          <a:blip r:embed="rId7"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11" w:history="1">
              <w:r w:rsidRPr="005A739B">
                <w:rPr>
                  <w:rFonts w:eastAsia="Times New Roman" w:cs="Times New Roman"/>
                  <w:color w:val="0000FF"/>
                  <w:szCs w:val="24"/>
                  <w:u w:val="single"/>
                </w:rPr>
                <w:t>Tutorial</w:t>
              </w:r>
            </w:hyperlink>
            <w:r w:rsidRPr="005A739B">
              <w:rPr>
                <w:rFonts w:eastAsia="Times New Roman" w:cs="Times New Roman"/>
                <w:szCs w:val="24"/>
              </w:rPr>
              <w:t xml:space="preserve"> |  </w:t>
            </w:r>
            <w:r w:rsidRPr="005A739B">
              <w:rPr>
                <w:rFonts w:eastAsia="Times New Roman" w:cs="Times New Roman"/>
                <w:b/>
                <w:bCs/>
                <w:szCs w:val="24"/>
              </w:rPr>
              <w:t>More Info:</w:t>
            </w:r>
            <w:r w:rsidRPr="005A739B">
              <w:rPr>
                <w:rFonts w:eastAsia="Times New Roman" w:cs="Times New Roman"/>
                <w:szCs w:val="24"/>
              </w:rPr>
              <w:br/>
            </w:r>
            <w:r>
              <w:rPr>
                <w:rFonts w:eastAsia="Times New Roman" w:cs="Times New Roman"/>
                <w:noProof/>
                <w:szCs w:val="24"/>
              </w:rPr>
              <w:drawing>
                <wp:inline distT="0" distB="0" distL="0" distR="0">
                  <wp:extent cx="152400" cy="152400"/>
                  <wp:effectExtent l="19050" t="0" r="0" b="0"/>
                  <wp:docPr id="5" name="Picture 5"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lp"/>
                          <pic:cNvPicPr>
                            <a:picLocks noChangeAspect="1" noChangeArrowheads="1"/>
                          </pic:cNvPicPr>
                        </pic:nvPicPr>
                        <pic:blipFill>
                          <a:blip r:embed="rId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12" w:history="1">
              <w:r w:rsidRPr="005A739B">
                <w:rPr>
                  <w:rFonts w:eastAsia="Times New Roman" w:cs="Times New Roman"/>
                  <w:color w:val="0000FF"/>
                  <w:szCs w:val="24"/>
                  <w:u w:val="single"/>
                </w:rPr>
                <w:t>Help</w:t>
              </w:r>
            </w:hyperlink>
            <w:r w:rsidRPr="005A739B">
              <w:rPr>
                <w:rFonts w:eastAsia="Times New Roman" w:cs="Times New Roman"/>
                <w:szCs w:val="24"/>
              </w:rPr>
              <w:t xml:space="preserve"> </w:t>
            </w:r>
            <w:hyperlink r:id="rId13" w:history="1">
              <w:r w:rsidRPr="005A739B">
                <w:rPr>
                  <w:rFonts w:eastAsia="Times New Roman" w:cs="Times New Roman"/>
                  <w:color w:val="0000FF"/>
                  <w:szCs w:val="24"/>
                  <w:u w:val="single"/>
                </w:rPr>
                <w:t>Find in a Library</w:t>
              </w:r>
            </w:hyperlink>
            <w:r w:rsidRPr="005A739B">
              <w:rPr>
                <w:rFonts w:eastAsia="Times New Roman" w:cs="Times New Roman"/>
                <w:szCs w:val="24"/>
              </w:rPr>
              <w:t xml:space="preserve"> </w:t>
            </w:r>
          </w:p>
          <w:p w:rsidR="005A739B" w:rsidRPr="005A739B" w:rsidRDefault="005A739B" w:rsidP="005A739B">
            <w:pPr>
              <w:rPr>
                <w:rFonts w:eastAsia="Times New Roman" w:cs="Times New Roman"/>
                <w:szCs w:val="24"/>
              </w:rPr>
            </w:pPr>
            <w:r w:rsidRPr="005A739B">
              <w:rPr>
                <w:rFonts w:eastAsia="Times New Roman" w:cs="Times New Roman"/>
                <w:vanish/>
                <w:szCs w:val="24"/>
              </w:rPr>
              <w:t>Link to the nearest library that lists the selected article or book among its print or electronic holdings.</w:t>
            </w:r>
            <w:r w:rsidRPr="005A739B">
              <w:rPr>
                <w:rFonts w:eastAsia="Times New Roman" w:cs="Times New Roman"/>
                <w:szCs w:val="24"/>
              </w:rPr>
              <w:t xml:space="preserve"> </w:t>
            </w:r>
            <w:r w:rsidRPr="005A739B">
              <w:rPr>
                <w:rFonts w:eastAsia="Times New Roman" w:cs="Times New Roman"/>
                <w:b/>
                <w:bCs/>
                <w:szCs w:val="24"/>
              </w:rPr>
              <w:t>More Info:</w:t>
            </w:r>
            <w:r w:rsidRPr="005A739B">
              <w:rPr>
                <w:rFonts w:eastAsia="Times New Roman" w:cs="Times New Roman"/>
                <w:szCs w:val="24"/>
              </w:rPr>
              <w:br/>
            </w:r>
            <w:r>
              <w:rPr>
                <w:rFonts w:eastAsia="Times New Roman" w:cs="Times New Roman"/>
                <w:noProof/>
                <w:szCs w:val="24"/>
              </w:rPr>
              <w:drawing>
                <wp:inline distT="0" distB="0" distL="0" distR="0">
                  <wp:extent cx="152400" cy="152400"/>
                  <wp:effectExtent l="19050" t="0" r="0" b="0"/>
                  <wp:docPr id="6" name="Picture 6"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elp"/>
                          <pic:cNvPicPr>
                            <a:picLocks noChangeAspect="1" noChangeArrowheads="1"/>
                          </pic:cNvPicPr>
                        </pic:nvPicPr>
                        <pic:blipFill>
                          <a:blip r:embed="rId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14" w:history="1">
              <w:r w:rsidRPr="005A739B">
                <w:rPr>
                  <w:rFonts w:eastAsia="Times New Roman" w:cs="Times New Roman"/>
                  <w:color w:val="0000FF"/>
                  <w:szCs w:val="24"/>
                  <w:u w:val="single"/>
                </w:rPr>
                <w:t>Help</w:t>
              </w:r>
            </w:hyperlink>
            <w:r w:rsidRPr="005A739B">
              <w:rPr>
                <w:rFonts w:eastAsia="Times New Roman" w:cs="Times New Roman"/>
                <w:szCs w:val="24"/>
              </w:rPr>
              <w:t xml:space="preserve"> </w:t>
            </w:r>
          </w:p>
        </w:tc>
      </w:tr>
      <w:tr w:rsidR="005A739B" w:rsidRPr="005A739B" w:rsidTr="005A739B">
        <w:trPr>
          <w:tblCellSpacing w:w="0" w:type="dxa"/>
        </w:trPr>
        <w:tc>
          <w:tcPr>
            <w:tcW w:w="0" w:type="auto"/>
            <w:vAlign w:val="center"/>
            <w:hideMark/>
          </w:tcPr>
          <w:p w:rsidR="005A739B" w:rsidRPr="005A739B" w:rsidRDefault="005A739B" w:rsidP="005A739B">
            <w:pPr>
              <w:rPr>
                <w:rFonts w:eastAsia="Times New Roman" w:cs="Times New Roman"/>
                <w:szCs w:val="24"/>
              </w:rPr>
            </w:pPr>
            <w:r w:rsidRPr="005A739B">
              <w:rPr>
                <w:rFonts w:eastAsia="Times New Roman" w:cs="Times New Roman"/>
                <w:b/>
                <w:bCs/>
                <w:szCs w:val="24"/>
              </w:rPr>
              <w:t>Related Items:</w:t>
            </w:r>
            <w:r w:rsidRPr="005A739B">
              <w:rPr>
                <w:rFonts w:eastAsia="Times New Roman" w:cs="Times New Roman"/>
                <w:szCs w:val="24"/>
              </w:rPr>
              <w:t xml:space="preserve"> </w:t>
            </w:r>
            <w:hyperlink r:id="rId15" w:history="1">
              <w:r w:rsidRPr="005A739B">
                <w:rPr>
                  <w:rFonts w:eastAsia="Times New Roman" w:cs="Times New Roman"/>
                  <w:color w:val="0000FF"/>
                  <w:szCs w:val="24"/>
                  <w:u w:val="single"/>
                </w:rPr>
                <w:t>Show Related Items</w:t>
              </w:r>
            </w:hyperlink>
            <w:r w:rsidRPr="005A739B">
              <w:rPr>
                <w:rFonts w:eastAsia="Times New Roman" w:cs="Times New Roman"/>
                <w:szCs w:val="24"/>
              </w:rPr>
              <w:t xml:space="preserve"> </w:t>
            </w:r>
          </w:p>
        </w:tc>
      </w:tr>
      <w:tr w:rsidR="005A739B" w:rsidRPr="005A739B" w:rsidTr="005A739B">
        <w:trPr>
          <w:tblCellSpacing w:w="0" w:type="dxa"/>
        </w:trPr>
        <w:tc>
          <w:tcPr>
            <w:tcW w:w="0" w:type="auto"/>
            <w:vAlign w:val="center"/>
            <w:hideMark/>
          </w:tcPr>
          <w:tbl>
            <w:tblPr>
              <w:tblW w:w="5000" w:type="pct"/>
              <w:tblCellSpacing w:w="0" w:type="dxa"/>
              <w:tblCellMar>
                <w:left w:w="0" w:type="dxa"/>
                <w:right w:w="0" w:type="dxa"/>
              </w:tblCellMar>
              <w:tblLook w:val="04A0"/>
            </w:tblPr>
            <w:tblGrid>
              <w:gridCol w:w="1643"/>
              <w:gridCol w:w="7717"/>
            </w:tblGrid>
            <w:tr w:rsidR="005A739B" w:rsidRPr="005A739B">
              <w:trPr>
                <w:tblCellSpacing w:w="0" w:type="dxa"/>
              </w:trPr>
              <w:tc>
                <w:tcPr>
                  <w:tcW w:w="0" w:type="auto"/>
                  <w:gridSpan w:val="2"/>
                  <w:vAlign w:val="center"/>
                  <w:hideMark/>
                </w:tcPr>
                <w:p w:rsidR="005A739B" w:rsidRPr="005A739B" w:rsidRDefault="005A739B" w:rsidP="005A739B">
                  <w:pPr>
                    <w:rPr>
                      <w:rFonts w:eastAsia="Times New Roman" w:cs="Times New Roman"/>
                      <w:szCs w:val="24"/>
                    </w:rPr>
                  </w:pPr>
                  <w:r w:rsidRPr="005A739B">
                    <w:rPr>
                      <w:rFonts w:eastAsia="Times New Roman" w:cs="Times New Roman"/>
                      <w:b/>
                      <w:bCs/>
                      <w:szCs w:val="24"/>
                    </w:rPr>
                    <w:t>Click on any of the links below to perform a new search</w:t>
                  </w:r>
                </w:p>
              </w:tc>
            </w:tr>
            <w:tr w:rsidR="005A739B" w:rsidRPr="005A739B">
              <w:trPr>
                <w:tblCellSpacing w:w="0" w:type="dxa"/>
              </w:trPr>
              <w:tc>
                <w:tcPr>
                  <w:tcW w:w="0" w:type="auto"/>
                  <w:hideMark/>
                </w:tcPr>
                <w:p w:rsidR="005A739B" w:rsidRPr="005A739B" w:rsidRDefault="005A739B" w:rsidP="005A739B">
                  <w:pPr>
                    <w:rPr>
                      <w:rFonts w:eastAsia="Times New Roman" w:cs="Times New Roman"/>
                      <w:vanish/>
                      <w:szCs w:val="24"/>
                    </w:rPr>
                  </w:pPr>
                  <w:hyperlink r:id="rId16" w:history="1">
                    <w:r w:rsidRPr="005A739B">
                      <w:rPr>
                        <w:rFonts w:eastAsia="Times New Roman" w:cs="Times New Roman"/>
                        <w:b/>
                        <w:bCs/>
                        <w:color w:val="0000FF"/>
                        <w:szCs w:val="24"/>
                        <w:u w:val="single"/>
                      </w:rPr>
                      <w:t>Title:</w:t>
                    </w:r>
                  </w:hyperlink>
                </w:p>
                <w:p w:rsidR="005A739B" w:rsidRPr="005A739B" w:rsidRDefault="005A739B" w:rsidP="005A739B">
                  <w:pPr>
                    <w:rPr>
                      <w:rFonts w:eastAsia="Times New Roman" w:cs="Times New Roman"/>
                      <w:szCs w:val="24"/>
                    </w:rPr>
                  </w:pPr>
                  <w:r w:rsidRPr="005A739B">
                    <w:rPr>
                      <w:rFonts w:eastAsia="Times New Roman" w:cs="Times New Roman"/>
                      <w:vanish/>
                      <w:szCs w:val="24"/>
                    </w:rPr>
                    <w:t>The name assigned to the document by the author. This field may also contain sub-titles, series names, and report numbers.</w:t>
                  </w:r>
                </w:p>
              </w:tc>
              <w:tc>
                <w:tcPr>
                  <w:tcW w:w="0" w:type="auto"/>
                  <w:vAlign w:val="center"/>
                  <w:hideMark/>
                </w:tcPr>
                <w:p w:rsidR="005A739B" w:rsidRPr="005A739B" w:rsidRDefault="005A739B" w:rsidP="005A739B">
                  <w:pPr>
                    <w:rPr>
                      <w:rFonts w:eastAsia="Times New Roman" w:cs="Times New Roman"/>
                      <w:szCs w:val="24"/>
                    </w:rPr>
                  </w:pPr>
                  <w:r w:rsidRPr="005A739B">
                    <w:rPr>
                      <w:rFonts w:eastAsia="Times New Roman" w:cs="Times New Roman"/>
                      <w:szCs w:val="24"/>
                    </w:rPr>
                    <w:t>Schools in the Great Depression. Garland Studies in the History of Education Series.</w:t>
                  </w:r>
                </w:p>
              </w:tc>
            </w:tr>
            <w:tr w:rsidR="005A739B" w:rsidRPr="005A739B">
              <w:trPr>
                <w:tblCellSpacing w:w="0" w:type="dxa"/>
              </w:trPr>
              <w:tc>
                <w:tcPr>
                  <w:tcW w:w="0" w:type="auto"/>
                  <w:hideMark/>
                </w:tcPr>
                <w:p w:rsidR="005A739B" w:rsidRPr="005A739B" w:rsidRDefault="005A739B" w:rsidP="005A739B">
                  <w:pPr>
                    <w:rPr>
                      <w:rFonts w:eastAsia="Times New Roman" w:cs="Times New Roman"/>
                      <w:vanish/>
                      <w:szCs w:val="24"/>
                    </w:rPr>
                  </w:pPr>
                  <w:hyperlink r:id="rId17" w:history="1">
                    <w:r w:rsidRPr="005A739B">
                      <w:rPr>
                        <w:rFonts w:eastAsia="Times New Roman" w:cs="Times New Roman"/>
                        <w:b/>
                        <w:bCs/>
                        <w:color w:val="0000FF"/>
                        <w:szCs w:val="24"/>
                        <w:u w:val="single"/>
                      </w:rPr>
                      <w:t>Authors:</w:t>
                    </w:r>
                  </w:hyperlink>
                </w:p>
                <w:p w:rsidR="005A739B" w:rsidRPr="005A739B" w:rsidRDefault="005A739B" w:rsidP="005A739B">
                  <w:pPr>
                    <w:rPr>
                      <w:rFonts w:eastAsia="Times New Roman" w:cs="Times New Roman"/>
                      <w:szCs w:val="24"/>
                    </w:rPr>
                  </w:pPr>
                  <w:r w:rsidRPr="005A739B">
                    <w:rPr>
                      <w:rFonts w:eastAsia="Times New Roman" w:cs="Times New Roman"/>
                      <w:vanish/>
                      <w:szCs w:val="24"/>
                    </w:rPr>
                    <w:t>Personal author, compiler, or editor name(s); click on any author to run a new search on that name.</w:t>
                  </w:r>
                </w:p>
              </w:tc>
              <w:tc>
                <w:tcPr>
                  <w:tcW w:w="0" w:type="auto"/>
                  <w:vAlign w:val="center"/>
                  <w:hideMark/>
                </w:tcPr>
                <w:p w:rsidR="005A739B" w:rsidRPr="005A739B" w:rsidRDefault="005A739B" w:rsidP="005A739B">
                  <w:pPr>
                    <w:rPr>
                      <w:rFonts w:eastAsia="Times New Roman" w:cs="Times New Roman"/>
                      <w:szCs w:val="24"/>
                    </w:rPr>
                  </w:pPr>
                  <w:hyperlink r:id="rId18" w:tooltip="New Search for Author Moreo, Dominic W." w:history="1">
                    <w:r w:rsidRPr="005A739B">
                      <w:rPr>
                        <w:rFonts w:eastAsia="Times New Roman" w:cs="Times New Roman"/>
                        <w:color w:val="0000FF"/>
                        <w:szCs w:val="24"/>
                        <w:u w:val="single"/>
                      </w:rPr>
                      <w:t>Moreo, Dominic W.</w:t>
                    </w:r>
                  </w:hyperlink>
                </w:p>
              </w:tc>
            </w:tr>
            <w:tr w:rsidR="005A739B" w:rsidRPr="005A739B">
              <w:trPr>
                <w:tblCellSpacing w:w="0" w:type="dxa"/>
              </w:trPr>
              <w:tc>
                <w:tcPr>
                  <w:tcW w:w="0" w:type="auto"/>
                  <w:hideMark/>
                </w:tcPr>
                <w:p w:rsidR="005A739B" w:rsidRPr="005A739B" w:rsidRDefault="005A739B" w:rsidP="005A739B">
                  <w:pPr>
                    <w:rPr>
                      <w:rFonts w:eastAsia="Times New Roman" w:cs="Times New Roman"/>
                      <w:vanish/>
                      <w:szCs w:val="24"/>
                    </w:rPr>
                  </w:pPr>
                  <w:hyperlink r:id="rId19" w:history="1">
                    <w:r w:rsidRPr="005A739B">
                      <w:rPr>
                        <w:rFonts w:eastAsia="Times New Roman" w:cs="Times New Roman"/>
                        <w:b/>
                        <w:bCs/>
                        <w:color w:val="0000FF"/>
                        <w:szCs w:val="24"/>
                        <w:u w:val="single"/>
                      </w:rPr>
                      <w:t>Descriptors:</w:t>
                    </w:r>
                  </w:hyperlink>
                </w:p>
                <w:p w:rsidR="005A739B" w:rsidRPr="005A739B" w:rsidRDefault="005A739B" w:rsidP="005A739B">
                  <w:pPr>
                    <w:rPr>
                      <w:rFonts w:eastAsia="Times New Roman" w:cs="Times New Roman"/>
                      <w:szCs w:val="24"/>
                    </w:rPr>
                  </w:pPr>
                  <w:r w:rsidRPr="005A739B">
                    <w:rPr>
                      <w:rFonts w:eastAsia="Times New Roman" w:cs="Times New Roman"/>
                      <w:vanish/>
                      <w:szCs w:val="24"/>
                    </w:rPr>
                    <w:t>Terms from the Thesaurus of ERIC Descriptors; used to tag materials by subject to aid information search and retrieval. Click on a Descriptor to initiate any new search using that term.</w:t>
                  </w:r>
                </w:p>
              </w:tc>
              <w:tc>
                <w:tcPr>
                  <w:tcW w:w="0" w:type="auto"/>
                  <w:vAlign w:val="center"/>
                  <w:hideMark/>
                </w:tcPr>
                <w:p w:rsidR="005A739B" w:rsidRPr="005A739B" w:rsidRDefault="005A739B" w:rsidP="005A739B">
                  <w:pPr>
                    <w:rPr>
                      <w:rFonts w:eastAsia="Times New Roman" w:cs="Times New Roman"/>
                      <w:szCs w:val="24"/>
                    </w:rPr>
                  </w:pPr>
                  <w:hyperlink r:id="rId20" w:tooltip="New Search for Thesaurus Descriptor &quot;Blacks&quot;" w:history="1">
                    <w:r w:rsidRPr="005A739B">
                      <w:rPr>
                        <w:rFonts w:eastAsia="Times New Roman" w:cs="Times New Roman"/>
                        <w:color w:val="0000FF"/>
                        <w:szCs w:val="24"/>
                        <w:u w:val="single"/>
                      </w:rPr>
                      <w:t>Blacks</w:t>
                    </w:r>
                  </w:hyperlink>
                  <w:r w:rsidRPr="005A739B">
                    <w:rPr>
                      <w:rFonts w:eastAsia="Times New Roman" w:cs="Times New Roman"/>
                      <w:szCs w:val="24"/>
                    </w:rPr>
                    <w:t>; </w:t>
                  </w:r>
                  <w:hyperlink r:id="rId21" w:tooltip="New Search for Thesaurus Descriptor &quot;Budgets&quot;" w:history="1">
                    <w:r w:rsidRPr="005A739B">
                      <w:rPr>
                        <w:rFonts w:eastAsia="Times New Roman" w:cs="Times New Roman"/>
                        <w:color w:val="0000FF"/>
                        <w:szCs w:val="24"/>
                        <w:u w:val="single"/>
                      </w:rPr>
                      <w:t>Budgets</w:t>
                    </w:r>
                  </w:hyperlink>
                  <w:r w:rsidRPr="005A739B">
                    <w:rPr>
                      <w:rFonts w:eastAsia="Times New Roman" w:cs="Times New Roman"/>
                      <w:szCs w:val="24"/>
                    </w:rPr>
                    <w:t>; </w:t>
                  </w:r>
                  <w:hyperlink r:id="rId22" w:tooltip="New Search for Thesaurus Descriptor &quot;Educational &#10;Change&quot;" w:history="1">
                    <w:r w:rsidRPr="005A739B">
                      <w:rPr>
                        <w:rFonts w:eastAsia="Times New Roman" w:cs="Times New Roman"/>
                        <w:color w:val="0000FF"/>
                        <w:szCs w:val="24"/>
                        <w:u w:val="single"/>
                      </w:rPr>
                      <w:t>Educational Change</w:t>
                    </w:r>
                  </w:hyperlink>
                  <w:r w:rsidRPr="005A739B">
                    <w:rPr>
                      <w:rFonts w:eastAsia="Times New Roman" w:cs="Times New Roman"/>
                      <w:szCs w:val="24"/>
                    </w:rPr>
                    <w:t>; </w:t>
                  </w:r>
                  <w:hyperlink r:id="rId23" w:tooltip="New Search for Thesaurus Descriptor &quot;Educational &#10;Finance&quot;" w:history="1">
                    <w:r w:rsidRPr="005A739B">
                      <w:rPr>
                        <w:rFonts w:eastAsia="Times New Roman" w:cs="Times New Roman"/>
                        <w:color w:val="0000FF"/>
                        <w:szCs w:val="24"/>
                        <w:u w:val="single"/>
                      </w:rPr>
                      <w:t>Educational Finance</w:t>
                    </w:r>
                  </w:hyperlink>
                  <w:r w:rsidRPr="005A739B">
                    <w:rPr>
                      <w:rFonts w:eastAsia="Times New Roman" w:cs="Times New Roman"/>
                      <w:szCs w:val="24"/>
                    </w:rPr>
                    <w:t>; </w:t>
                  </w:r>
                  <w:hyperlink r:id="rId24" w:tooltip="New Search for Thesaurus Descriptor &quot;Educational &#10;History&quot;" w:history="1">
                    <w:r w:rsidRPr="005A739B">
                      <w:rPr>
                        <w:rFonts w:eastAsia="Times New Roman" w:cs="Times New Roman"/>
                        <w:color w:val="0000FF"/>
                        <w:szCs w:val="24"/>
                        <w:u w:val="single"/>
                      </w:rPr>
                      <w:t>Educational History</w:t>
                    </w:r>
                  </w:hyperlink>
                  <w:r w:rsidRPr="005A739B">
                    <w:rPr>
                      <w:rFonts w:eastAsia="Times New Roman" w:cs="Times New Roman"/>
                      <w:szCs w:val="24"/>
                    </w:rPr>
                    <w:t>; </w:t>
                  </w:r>
                  <w:hyperlink r:id="rId25" w:tooltip="New Search for Thesaurus Descriptor &quot;Educational &#10;Policy&quot;" w:history="1">
                    <w:r w:rsidRPr="005A739B">
                      <w:rPr>
                        <w:rFonts w:eastAsia="Times New Roman" w:cs="Times New Roman"/>
                        <w:color w:val="0000FF"/>
                        <w:szCs w:val="24"/>
                        <w:u w:val="single"/>
                      </w:rPr>
                      <w:t>Educational Policy</w:t>
                    </w:r>
                  </w:hyperlink>
                  <w:r w:rsidRPr="005A739B">
                    <w:rPr>
                      <w:rFonts w:eastAsia="Times New Roman" w:cs="Times New Roman"/>
                      <w:szCs w:val="24"/>
                    </w:rPr>
                    <w:t>; </w:t>
                  </w:r>
                  <w:hyperlink r:id="rId26" w:tooltip="New Search for Thesaurus Descriptor &quot;Elementary Secondary &#10;Education&quot;" w:history="1">
                    <w:r w:rsidRPr="005A739B">
                      <w:rPr>
                        <w:rFonts w:eastAsia="Times New Roman" w:cs="Times New Roman"/>
                        <w:color w:val="0000FF"/>
                        <w:szCs w:val="24"/>
                        <w:u w:val="single"/>
                      </w:rPr>
                      <w:t>Elementary Secondary Education</w:t>
                    </w:r>
                  </w:hyperlink>
                  <w:r w:rsidRPr="005A739B">
                    <w:rPr>
                      <w:rFonts w:eastAsia="Times New Roman" w:cs="Times New Roman"/>
                      <w:szCs w:val="24"/>
                    </w:rPr>
                    <w:t>; </w:t>
                  </w:r>
                  <w:hyperlink r:id="rId27" w:tooltip="New Search for Thesaurus Descriptor &quot;Federal Aid&quot;" w:history="1">
                    <w:r w:rsidRPr="005A739B">
                      <w:rPr>
                        <w:rFonts w:eastAsia="Times New Roman" w:cs="Times New Roman"/>
                        <w:color w:val="0000FF"/>
                        <w:szCs w:val="24"/>
                        <w:u w:val="single"/>
                      </w:rPr>
                      <w:t>Federal Aid</w:t>
                    </w:r>
                  </w:hyperlink>
                  <w:r w:rsidRPr="005A739B">
                    <w:rPr>
                      <w:rFonts w:eastAsia="Times New Roman" w:cs="Times New Roman"/>
                      <w:szCs w:val="24"/>
                    </w:rPr>
                    <w:t>; </w:t>
                  </w:r>
                  <w:hyperlink r:id="rId28" w:tooltip="New Search for Thesaurus Descriptor &quot;Politics of &#10;Education&quot;" w:history="1">
                    <w:r w:rsidRPr="005A739B">
                      <w:rPr>
                        <w:rFonts w:eastAsia="Times New Roman" w:cs="Times New Roman"/>
                        <w:color w:val="0000FF"/>
                        <w:szCs w:val="24"/>
                        <w:u w:val="single"/>
                      </w:rPr>
                      <w:t>Politics of Education</w:t>
                    </w:r>
                  </w:hyperlink>
                  <w:r w:rsidRPr="005A739B">
                    <w:rPr>
                      <w:rFonts w:eastAsia="Times New Roman" w:cs="Times New Roman"/>
                      <w:szCs w:val="24"/>
                    </w:rPr>
                    <w:t>; </w:t>
                  </w:r>
                  <w:hyperlink r:id="rId29" w:tooltip="New Search for Thesaurus Descriptor &quot;Public &#10;Education&quot;" w:history="1">
                    <w:r w:rsidRPr="005A739B">
                      <w:rPr>
                        <w:rFonts w:eastAsia="Times New Roman" w:cs="Times New Roman"/>
                        <w:color w:val="0000FF"/>
                        <w:szCs w:val="24"/>
                        <w:u w:val="single"/>
                      </w:rPr>
                      <w:t>Public Education</w:t>
                    </w:r>
                  </w:hyperlink>
                  <w:r w:rsidRPr="005A739B">
                    <w:rPr>
                      <w:rFonts w:eastAsia="Times New Roman" w:cs="Times New Roman"/>
                      <w:szCs w:val="24"/>
                    </w:rPr>
                    <w:t>; </w:t>
                  </w:r>
                  <w:hyperlink r:id="rId30" w:tooltip="New Search for Thesaurus Descriptor &quot;Retrenchment&quot;" w:history="1">
                    <w:r w:rsidRPr="005A739B">
                      <w:rPr>
                        <w:rFonts w:eastAsia="Times New Roman" w:cs="Times New Roman"/>
                        <w:color w:val="0000FF"/>
                        <w:szCs w:val="24"/>
                        <w:u w:val="single"/>
                      </w:rPr>
                      <w:t>Retrenchment</w:t>
                    </w:r>
                  </w:hyperlink>
                  <w:r w:rsidRPr="005A739B">
                    <w:rPr>
                      <w:rFonts w:eastAsia="Times New Roman" w:cs="Times New Roman"/>
                      <w:szCs w:val="24"/>
                    </w:rPr>
                    <w:t>; </w:t>
                  </w:r>
                  <w:hyperlink r:id="rId31" w:tooltip="New Search for Thesaurus Descriptor &quot;School Choice&quot;" w:history="1">
                    <w:r w:rsidRPr="005A739B">
                      <w:rPr>
                        <w:rFonts w:eastAsia="Times New Roman" w:cs="Times New Roman"/>
                        <w:color w:val="0000FF"/>
                        <w:szCs w:val="24"/>
                        <w:u w:val="single"/>
                      </w:rPr>
                      <w:t>School Choice</w:t>
                    </w:r>
                  </w:hyperlink>
                  <w:r w:rsidRPr="005A739B">
                    <w:rPr>
                      <w:rFonts w:eastAsia="Times New Roman" w:cs="Times New Roman"/>
                      <w:szCs w:val="24"/>
                    </w:rPr>
                    <w:t>; </w:t>
                  </w:r>
                  <w:hyperlink r:id="rId32" w:tooltip="New Search for Thesaurus Descriptor &quot;School &#10;Organization&quot;" w:history="1">
                    <w:r w:rsidRPr="005A739B">
                      <w:rPr>
                        <w:rFonts w:eastAsia="Times New Roman" w:cs="Times New Roman"/>
                        <w:color w:val="0000FF"/>
                        <w:szCs w:val="24"/>
                        <w:u w:val="single"/>
                      </w:rPr>
                      <w:t>School Organization</w:t>
                    </w:r>
                  </w:hyperlink>
                  <w:r w:rsidRPr="005A739B">
                    <w:rPr>
                      <w:rFonts w:eastAsia="Times New Roman" w:cs="Times New Roman"/>
                      <w:szCs w:val="24"/>
                    </w:rPr>
                    <w:t>; </w:t>
                  </w:r>
                  <w:hyperlink r:id="rId33" w:tooltip="New Search for Thesaurus Descriptor &quot;Sex &#10;Discrimination&quot;" w:history="1">
                    <w:r w:rsidRPr="005A739B">
                      <w:rPr>
                        <w:rFonts w:eastAsia="Times New Roman" w:cs="Times New Roman"/>
                        <w:color w:val="0000FF"/>
                        <w:szCs w:val="24"/>
                        <w:u w:val="single"/>
                      </w:rPr>
                      <w:t>Sex Discrimination</w:t>
                    </w:r>
                  </w:hyperlink>
                  <w:r w:rsidRPr="005A739B">
                    <w:rPr>
                      <w:rFonts w:eastAsia="Times New Roman" w:cs="Times New Roman"/>
                      <w:szCs w:val="24"/>
                    </w:rPr>
                    <w:t>; </w:t>
                  </w:r>
                  <w:hyperlink r:id="rId34" w:tooltip="New Search for Thesaurus Descriptor &quot;Teacher &#10;Supervision&quot;" w:history="1">
                    <w:r w:rsidRPr="005A739B">
                      <w:rPr>
                        <w:rFonts w:eastAsia="Times New Roman" w:cs="Times New Roman"/>
                        <w:color w:val="0000FF"/>
                        <w:szCs w:val="24"/>
                        <w:u w:val="single"/>
                      </w:rPr>
                      <w:t>Teacher Supervision</w:t>
                    </w:r>
                  </w:hyperlink>
                  <w:r w:rsidRPr="005A739B">
                    <w:rPr>
                      <w:rFonts w:eastAsia="Times New Roman" w:cs="Times New Roman"/>
                      <w:szCs w:val="24"/>
                    </w:rPr>
                    <w:t>; </w:t>
                  </w:r>
                  <w:hyperlink r:id="rId35" w:tooltip="New Search for Thesaurus Descriptor &quot;Teaching &#10;Conditions&quot;" w:history="1">
                    <w:r w:rsidRPr="005A739B">
                      <w:rPr>
                        <w:rFonts w:eastAsia="Times New Roman" w:cs="Times New Roman"/>
                        <w:color w:val="0000FF"/>
                        <w:szCs w:val="24"/>
                        <w:u w:val="single"/>
                      </w:rPr>
                      <w:t>Teaching Conditions</w:t>
                    </w:r>
                  </w:hyperlink>
                  <w:r w:rsidRPr="005A739B">
                    <w:rPr>
                      <w:rFonts w:eastAsia="Times New Roman" w:cs="Times New Roman"/>
                      <w:szCs w:val="24"/>
                    </w:rPr>
                    <w:t>; </w:t>
                  </w:r>
                  <w:hyperlink r:id="rId36" w:tooltip="New Search for Thesaurus Descriptor &quot;Teaching &#10;(Occupation)&quot;" w:history="1">
                    <w:r w:rsidRPr="005A739B">
                      <w:rPr>
                        <w:rFonts w:eastAsia="Times New Roman" w:cs="Times New Roman"/>
                        <w:color w:val="0000FF"/>
                        <w:szCs w:val="24"/>
                        <w:u w:val="single"/>
                      </w:rPr>
                      <w:t>Teaching (Occupation)</w:t>
                    </w:r>
                  </w:hyperlink>
                  <w:r w:rsidRPr="005A739B">
                    <w:rPr>
                      <w:rFonts w:eastAsia="Times New Roman" w:cs="Times New Roman"/>
                      <w:szCs w:val="24"/>
                    </w:rPr>
                    <w:t>; </w:t>
                  </w:r>
                  <w:hyperlink r:id="rId37" w:tooltip="New Search for Thesaurus Descriptor &quot;Unions&quot;" w:history="1">
                    <w:r w:rsidRPr="005A739B">
                      <w:rPr>
                        <w:rFonts w:eastAsia="Times New Roman" w:cs="Times New Roman"/>
                        <w:color w:val="0000FF"/>
                        <w:szCs w:val="24"/>
                        <w:u w:val="single"/>
                      </w:rPr>
                      <w:t>Unions</w:t>
                    </w:r>
                  </w:hyperlink>
                </w:p>
              </w:tc>
            </w:tr>
            <w:tr w:rsidR="005A739B" w:rsidRPr="005A739B">
              <w:trPr>
                <w:tblCellSpacing w:w="0" w:type="dxa"/>
              </w:trPr>
              <w:tc>
                <w:tcPr>
                  <w:tcW w:w="0" w:type="auto"/>
                  <w:hideMark/>
                </w:tcPr>
                <w:p w:rsidR="005A739B" w:rsidRPr="005A739B" w:rsidRDefault="005A739B" w:rsidP="005A739B">
                  <w:pPr>
                    <w:rPr>
                      <w:rFonts w:eastAsia="Times New Roman" w:cs="Times New Roman"/>
                      <w:vanish/>
                      <w:szCs w:val="24"/>
                    </w:rPr>
                  </w:pPr>
                  <w:hyperlink r:id="rId38" w:history="1">
                    <w:r w:rsidRPr="005A739B">
                      <w:rPr>
                        <w:rFonts w:eastAsia="Times New Roman" w:cs="Times New Roman"/>
                        <w:b/>
                        <w:bCs/>
                        <w:color w:val="0000FF"/>
                        <w:szCs w:val="24"/>
                        <w:u w:val="single"/>
                      </w:rPr>
                      <w:t>Source:</w:t>
                    </w:r>
                  </w:hyperlink>
                </w:p>
                <w:p w:rsidR="005A739B" w:rsidRPr="005A739B" w:rsidRDefault="005A739B" w:rsidP="005A739B">
                  <w:pPr>
                    <w:rPr>
                      <w:rFonts w:eastAsia="Times New Roman" w:cs="Times New Roman"/>
                      <w:szCs w:val="24"/>
                    </w:rPr>
                  </w:pPr>
                  <w:r w:rsidRPr="005A739B">
                    <w:rPr>
                      <w:rFonts w:eastAsia="Times New Roman" w:cs="Times New Roman"/>
                      <w:vanish/>
                      <w:szCs w:val="24"/>
                    </w:rPr>
                    <w:t>The entity from which ERIC acquires the content, including journal, organization, and conference names, or by means of online submission from the author.</w:t>
                  </w:r>
                </w:p>
              </w:tc>
              <w:tc>
                <w:tcPr>
                  <w:tcW w:w="0" w:type="auto"/>
                  <w:vAlign w:val="center"/>
                  <w:hideMark/>
                </w:tcPr>
                <w:p w:rsidR="005A739B" w:rsidRPr="005A739B" w:rsidRDefault="005A739B" w:rsidP="005A739B">
                  <w:pPr>
                    <w:rPr>
                      <w:rFonts w:eastAsia="Times New Roman" w:cs="Times New Roman"/>
                      <w:szCs w:val="24"/>
                    </w:rPr>
                  </w:pPr>
                  <w:r w:rsidRPr="005A739B">
                    <w:rPr>
                      <w:rFonts w:eastAsia="Times New Roman" w:cs="Times New Roman"/>
                      <w:szCs w:val="24"/>
                    </w:rPr>
                    <w:t>N/A</w:t>
                  </w:r>
                </w:p>
              </w:tc>
            </w:tr>
            <w:tr w:rsidR="005A739B" w:rsidRPr="005A739B">
              <w:trPr>
                <w:tblCellSpacing w:w="0" w:type="dxa"/>
              </w:trPr>
              <w:tc>
                <w:tcPr>
                  <w:tcW w:w="0" w:type="auto"/>
                  <w:hideMark/>
                </w:tcPr>
                <w:p w:rsidR="005A739B" w:rsidRPr="005A739B" w:rsidRDefault="005A739B" w:rsidP="005A739B">
                  <w:pPr>
                    <w:rPr>
                      <w:rFonts w:eastAsia="Times New Roman" w:cs="Times New Roman"/>
                      <w:vanish/>
                      <w:szCs w:val="24"/>
                    </w:rPr>
                  </w:pPr>
                  <w:r w:rsidRPr="005A739B">
                    <w:rPr>
                      <w:rFonts w:eastAsia="Times New Roman" w:cs="Times New Roman"/>
                      <w:b/>
                      <w:bCs/>
                      <w:szCs w:val="24"/>
                    </w:rPr>
                    <w:t>More Info:</w:t>
                  </w:r>
                  <w:r w:rsidRPr="005A739B">
                    <w:rPr>
                      <w:rFonts w:eastAsia="Times New Roman" w:cs="Times New Roman"/>
                      <w:szCs w:val="24"/>
                    </w:rPr>
                    <w:br/>
                  </w:r>
                  <w:r>
                    <w:rPr>
                      <w:rFonts w:eastAsia="Times New Roman" w:cs="Times New Roman"/>
                      <w:noProof/>
                      <w:szCs w:val="24"/>
                    </w:rPr>
                    <w:drawing>
                      <wp:inline distT="0" distB="0" distL="0" distR="0">
                        <wp:extent cx="152400" cy="152400"/>
                        <wp:effectExtent l="19050" t="0" r="0" b="0"/>
                        <wp:docPr id="7" name="Picture 7"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elp"/>
                                <pic:cNvPicPr>
                                  <a:picLocks noChangeAspect="1" noChangeArrowheads="1"/>
                                </pic:cNvPicPr>
                              </pic:nvPicPr>
                              <pic:blipFill>
                                <a:blip r:embed="rId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39" w:history="1">
                    <w:r w:rsidRPr="005A739B">
                      <w:rPr>
                        <w:rFonts w:eastAsia="Times New Roman" w:cs="Times New Roman"/>
                        <w:color w:val="0000FF"/>
                        <w:szCs w:val="24"/>
                        <w:u w:val="single"/>
                      </w:rPr>
                      <w:t>Help</w:t>
                    </w:r>
                  </w:hyperlink>
                  <w:r w:rsidRPr="005A739B">
                    <w:rPr>
                      <w:rFonts w:eastAsia="Times New Roman" w:cs="Times New Roman"/>
                      <w:szCs w:val="24"/>
                    </w:rPr>
                    <w:t xml:space="preserve"> </w:t>
                  </w:r>
                  <w:r w:rsidRPr="005A739B">
                    <w:rPr>
                      <w:rFonts w:eastAsia="Times New Roman" w:cs="Times New Roman"/>
                      <w:b/>
                      <w:bCs/>
                      <w:szCs w:val="24"/>
                    </w:rPr>
                    <w:t>Peer-Reviewed:</w:t>
                  </w:r>
                  <w:r w:rsidRPr="005A739B">
                    <w:rPr>
                      <w:rFonts w:eastAsia="Times New Roman" w:cs="Times New Roman"/>
                      <w:szCs w:val="24"/>
                    </w:rPr>
                    <w:t xml:space="preserve"> </w:t>
                  </w:r>
                </w:p>
                <w:p w:rsidR="005A739B" w:rsidRPr="005A739B" w:rsidRDefault="005A739B" w:rsidP="005A739B">
                  <w:pPr>
                    <w:rPr>
                      <w:rFonts w:eastAsia="Times New Roman" w:cs="Times New Roman"/>
                      <w:szCs w:val="24"/>
                    </w:rPr>
                  </w:pPr>
                  <w:r w:rsidRPr="005A739B">
                    <w:rPr>
                      <w:rFonts w:eastAsia="Times New Roman" w:cs="Times New Roman"/>
                      <w:vanish/>
                      <w:szCs w:val="24"/>
                    </w:rPr>
                    <w:t xml:space="preserve">An indication of whether the document came from a peer-reviewed journal or U.S. Department of Education publication. </w:t>
                  </w:r>
                  <w:r w:rsidRPr="005A739B">
                    <w:rPr>
                      <w:rFonts w:eastAsia="Times New Roman" w:cs="Times New Roman"/>
                      <w:b/>
                      <w:bCs/>
                      <w:vanish/>
                      <w:szCs w:val="24"/>
                    </w:rPr>
                    <w:t>Note:</w:t>
                  </w:r>
                  <w:r w:rsidRPr="005A739B">
                    <w:rPr>
                      <w:rFonts w:eastAsia="Times New Roman" w:cs="Times New Roman"/>
                      <w:vanish/>
                      <w:szCs w:val="24"/>
                    </w:rPr>
                    <w:t xml:space="preserve"> Used from 2005 onward.</w:t>
                  </w:r>
                  <w:r w:rsidRPr="005A739B">
                    <w:rPr>
                      <w:rFonts w:eastAsia="Times New Roman" w:cs="Times New Roman"/>
                      <w:szCs w:val="24"/>
                    </w:rPr>
                    <w:t xml:space="preserve"> </w:t>
                  </w:r>
                  <w:r w:rsidRPr="005A739B">
                    <w:rPr>
                      <w:rFonts w:eastAsia="Times New Roman" w:cs="Times New Roman"/>
                      <w:b/>
                      <w:bCs/>
                      <w:szCs w:val="24"/>
                    </w:rPr>
                    <w:t>More Info:</w:t>
                  </w:r>
                  <w:r w:rsidRPr="005A739B">
                    <w:rPr>
                      <w:rFonts w:eastAsia="Times New Roman" w:cs="Times New Roman"/>
                      <w:szCs w:val="24"/>
                    </w:rPr>
                    <w:br/>
                  </w:r>
                  <w:r>
                    <w:rPr>
                      <w:rFonts w:eastAsia="Times New Roman" w:cs="Times New Roman"/>
                      <w:noProof/>
                      <w:szCs w:val="24"/>
                    </w:rPr>
                    <w:drawing>
                      <wp:inline distT="0" distB="0" distL="0" distR="0">
                        <wp:extent cx="152400" cy="152400"/>
                        <wp:effectExtent l="19050" t="0" r="0" b="0"/>
                        <wp:docPr id="8" name="Picture 8"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elp"/>
                                <pic:cNvPicPr>
                                  <a:picLocks noChangeAspect="1" noChangeArrowheads="1"/>
                                </pic:cNvPicPr>
                              </pic:nvPicPr>
                              <pic:blipFill>
                                <a:blip r:embed="rId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40" w:history="1">
                    <w:r w:rsidRPr="005A739B">
                      <w:rPr>
                        <w:rFonts w:eastAsia="Times New Roman" w:cs="Times New Roman"/>
                        <w:color w:val="0000FF"/>
                        <w:szCs w:val="24"/>
                        <w:u w:val="single"/>
                      </w:rPr>
                      <w:t>Help</w:t>
                    </w:r>
                  </w:hyperlink>
                  <w:r w:rsidRPr="005A739B">
                    <w:rPr>
                      <w:rFonts w:eastAsia="Times New Roman" w:cs="Times New Roman"/>
                      <w:szCs w:val="24"/>
                    </w:rPr>
                    <w:t xml:space="preserve"> </w:t>
                  </w:r>
                </w:p>
              </w:tc>
              <w:tc>
                <w:tcPr>
                  <w:tcW w:w="0" w:type="auto"/>
                  <w:vAlign w:val="center"/>
                  <w:hideMark/>
                </w:tcPr>
                <w:p w:rsidR="005A739B" w:rsidRPr="005A739B" w:rsidRDefault="005A739B" w:rsidP="005A739B">
                  <w:pPr>
                    <w:rPr>
                      <w:rFonts w:eastAsia="Times New Roman" w:cs="Times New Roman"/>
                      <w:szCs w:val="24"/>
                    </w:rPr>
                  </w:pPr>
                  <w:r w:rsidRPr="005A739B">
                    <w:rPr>
                      <w:rFonts w:eastAsia="Times New Roman" w:cs="Times New Roman"/>
                      <w:szCs w:val="24"/>
                    </w:rPr>
                    <w:t>N/A</w:t>
                  </w:r>
                </w:p>
              </w:tc>
            </w:tr>
            <w:tr w:rsidR="005A739B" w:rsidRPr="005A739B">
              <w:trPr>
                <w:tblCellSpacing w:w="0" w:type="dxa"/>
              </w:trPr>
              <w:tc>
                <w:tcPr>
                  <w:tcW w:w="0" w:type="auto"/>
                  <w:hideMark/>
                </w:tcPr>
                <w:p w:rsidR="005A739B" w:rsidRPr="005A739B" w:rsidRDefault="005A739B" w:rsidP="005A739B">
                  <w:pPr>
                    <w:rPr>
                      <w:rFonts w:eastAsia="Times New Roman" w:cs="Times New Roman"/>
                      <w:vanish/>
                      <w:szCs w:val="24"/>
                    </w:rPr>
                  </w:pPr>
                  <w:hyperlink r:id="rId41" w:history="1">
                    <w:r w:rsidRPr="005A739B">
                      <w:rPr>
                        <w:rFonts w:eastAsia="Times New Roman" w:cs="Times New Roman"/>
                        <w:b/>
                        <w:bCs/>
                        <w:color w:val="0000FF"/>
                        <w:szCs w:val="24"/>
                        <w:u w:val="single"/>
                      </w:rPr>
                      <w:t>Publisher:</w:t>
                    </w:r>
                  </w:hyperlink>
                </w:p>
                <w:p w:rsidR="005A739B" w:rsidRPr="005A739B" w:rsidRDefault="005A739B" w:rsidP="005A739B">
                  <w:pPr>
                    <w:rPr>
                      <w:rFonts w:eastAsia="Times New Roman" w:cs="Times New Roman"/>
                      <w:szCs w:val="24"/>
                    </w:rPr>
                  </w:pPr>
                  <w:r w:rsidRPr="005A739B">
                    <w:rPr>
                      <w:rFonts w:eastAsia="Times New Roman" w:cs="Times New Roman"/>
                      <w:vanish/>
                      <w:szCs w:val="24"/>
                    </w:rPr>
                    <w:t>Publisher name and contact information, as provided by the publisher; updated only if notified by the publisher.</w:t>
                  </w:r>
                </w:p>
              </w:tc>
              <w:tc>
                <w:tcPr>
                  <w:tcW w:w="0" w:type="auto"/>
                  <w:vAlign w:val="center"/>
                  <w:hideMark/>
                </w:tcPr>
                <w:p w:rsidR="005A739B" w:rsidRPr="005A739B" w:rsidRDefault="005A739B" w:rsidP="005A739B">
                  <w:pPr>
                    <w:rPr>
                      <w:rFonts w:eastAsia="Times New Roman" w:cs="Times New Roman"/>
                      <w:szCs w:val="24"/>
                    </w:rPr>
                  </w:pPr>
                  <w:r w:rsidRPr="005A739B">
                    <w:rPr>
                      <w:rFonts w:eastAsia="Times New Roman" w:cs="Times New Roman"/>
                      <w:szCs w:val="24"/>
                    </w:rPr>
                    <w:t>Garland Publishing, Inc., 717 5th Avenue, Suite 2500, New York, NY 10022-8101.</w:t>
                  </w:r>
                </w:p>
              </w:tc>
            </w:tr>
            <w:tr w:rsidR="005A739B" w:rsidRPr="005A739B">
              <w:trPr>
                <w:tblCellSpacing w:w="0" w:type="dxa"/>
              </w:trPr>
              <w:tc>
                <w:tcPr>
                  <w:tcW w:w="0" w:type="auto"/>
                  <w:hideMark/>
                </w:tcPr>
                <w:p w:rsidR="005A739B" w:rsidRPr="005A739B" w:rsidRDefault="005A739B" w:rsidP="005A739B">
                  <w:pPr>
                    <w:rPr>
                      <w:rFonts w:eastAsia="Times New Roman" w:cs="Times New Roman"/>
                      <w:vanish/>
                      <w:szCs w:val="24"/>
                    </w:rPr>
                  </w:pPr>
                  <w:hyperlink r:id="rId42" w:history="1">
                    <w:r w:rsidRPr="005A739B">
                      <w:rPr>
                        <w:rFonts w:eastAsia="Times New Roman" w:cs="Times New Roman"/>
                        <w:b/>
                        <w:bCs/>
                        <w:color w:val="0000FF"/>
                        <w:szCs w:val="24"/>
                        <w:u w:val="single"/>
                      </w:rPr>
                      <w:t>Publication Date:</w:t>
                    </w:r>
                  </w:hyperlink>
                </w:p>
                <w:p w:rsidR="005A739B" w:rsidRPr="005A739B" w:rsidRDefault="005A739B" w:rsidP="005A739B">
                  <w:pPr>
                    <w:rPr>
                      <w:rFonts w:eastAsia="Times New Roman" w:cs="Times New Roman"/>
                      <w:szCs w:val="24"/>
                    </w:rPr>
                  </w:pPr>
                  <w:r w:rsidRPr="005A739B">
                    <w:rPr>
                      <w:rFonts w:eastAsia="Times New Roman" w:cs="Times New Roman"/>
                      <w:vanish/>
                      <w:szCs w:val="24"/>
                    </w:rPr>
                    <w:t>The date the document or article was published.</w:t>
                  </w:r>
                </w:p>
              </w:tc>
              <w:tc>
                <w:tcPr>
                  <w:tcW w:w="0" w:type="auto"/>
                  <w:vAlign w:val="center"/>
                  <w:hideMark/>
                </w:tcPr>
                <w:p w:rsidR="005A739B" w:rsidRPr="005A739B" w:rsidRDefault="005A739B" w:rsidP="005A739B">
                  <w:pPr>
                    <w:rPr>
                      <w:rFonts w:eastAsia="Times New Roman" w:cs="Times New Roman"/>
                      <w:szCs w:val="24"/>
                    </w:rPr>
                  </w:pPr>
                  <w:r w:rsidRPr="005A739B">
                    <w:rPr>
                      <w:rFonts w:eastAsia="Times New Roman" w:cs="Times New Roman"/>
                      <w:szCs w:val="24"/>
                    </w:rPr>
                    <w:t>1996-00-00</w:t>
                  </w:r>
                </w:p>
              </w:tc>
            </w:tr>
            <w:tr w:rsidR="005A739B" w:rsidRPr="005A739B">
              <w:trPr>
                <w:tblCellSpacing w:w="0" w:type="dxa"/>
              </w:trPr>
              <w:tc>
                <w:tcPr>
                  <w:tcW w:w="0" w:type="auto"/>
                  <w:hideMark/>
                </w:tcPr>
                <w:p w:rsidR="005A739B" w:rsidRPr="005A739B" w:rsidRDefault="005A739B" w:rsidP="005A739B">
                  <w:pPr>
                    <w:rPr>
                      <w:rFonts w:eastAsia="Times New Roman" w:cs="Times New Roman"/>
                      <w:vanish/>
                      <w:szCs w:val="24"/>
                    </w:rPr>
                  </w:pPr>
                  <w:hyperlink r:id="rId43" w:history="1">
                    <w:r w:rsidRPr="005A739B">
                      <w:rPr>
                        <w:rFonts w:eastAsia="Times New Roman" w:cs="Times New Roman"/>
                        <w:b/>
                        <w:bCs/>
                        <w:color w:val="0000FF"/>
                        <w:szCs w:val="24"/>
                        <w:u w:val="single"/>
                      </w:rPr>
                      <w:t>Pages:</w:t>
                    </w:r>
                  </w:hyperlink>
                </w:p>
                <w:p w:rsidR="005A739B" w:rsidRPr="005A739B" w:rsidRDefault="005A739B" w:rsidP="005A739B">
                  <w:pPr>
                    <w:rPr>
                      <w:rFonts w:eastAsia="Times New Roman" w:cs="Times New Roman"/>
                      <w:szCs w:val="24"/>
                    </w:rPr>
                  </w:pPr>
                  <w:r w:rsidRPr="005A739B">
                    <w:rPr>
                      <w:rFonts w:eastAsia="Times New Roman" w:cs="Times New Roman"/>
                      <w:vanish/>
                      <w:szCs w:val="24"/>
                    </w:rPr>
                    <w:t>The total number of pages including all front-matter.</w:t>
                  </w:r>
                </w:p>
              </w:tc>
              <w:tc>
                <w:tcPr>
                  <w:tcW w:w="0" w:type="auto"/>
                  <w:vAlign w:val="center"/>
                  <w:hideMark/>
                </w:tcPr>
                <w:p w:rsidR="005A739B" w:rsidRPr="005A739B" w:rsidRDefault="005A739B" w:rsidP="005A739B">
                  <w:pPr>
                    <w:rPr>
                      <w:rFonts w:eastAsia="Times New Roman" w:cs="Times New Roman"/>
                      <w:szCs w:val="24"/>
                    </w:rPr>
                  </w:pPr>
                  <w:r w:rsidRPr="005A739B">
                    <w:rPr>
                      <w:rFonts w:eastAsia="Times New Roman" w:cs="Times New Roman"/>
                      <w:szCs w:val="24"/>
                    </w:rPr>
                    <w:t>203</w:t>
                  </w:r>
                </w:p>
              </w:tc>
            </w:tr>
            <w:tr w:rsidR="005A739B" w:rsidRPr="005A739B">
              <w:trPr>
                <w:tblCellSpacing w:w="0" w:type="dxa"/>
              </w:trPr>
              <w:tc>
                <w:tcPr>
                  <w:tcW w:w="0" w:type="auto"/>
                  <w:hideMark/>
                </w:tcPr>
                <w:p w:rsidR="005A739B" w:rsidRPr="005A739B" w:rsidRDefault="005A739B" w:rsidP="005A739B">
                  <w:pPr>
                    <w:rPr>
                      <w:rFonts w:eastAsia="Times New Roman" w:cs="Times New Roman"/>
                      <w:vanish/>
                      <w:szCs w:val="24"/>
                    </w:rPr>
                  </w:pPr>
                  <w:hyperlink r:id="rId44" w:history="1">
                    <w:r w:rsidRPr="005A739B">
                      <w:rPr>
                        <w:rFonts w:eastAsia="Times New Roman" w:cs="Times New Roman"/>
                        <w:b/>
                        <w:bCs/>
                        <w:color w:val="0000FF"/>
                        <w:szCs w:val="24"/>
                        <w:u w:val="single"/>
                      </w:rPr>
                      <w:t>Pub Types:</w:t>
                    </w:r>
                  </w:hyperlink>
                </w:p>
                <w:p w:rsidR="005A739B" w:rsidRPr="005A739B" w:rsidRDefault="005A739B" w:rsidP="005A739B">
                  <w:pPr>
                    <w:rPr>
                      <w:rFonts w:eastAsia="Times New Roman" w:cs="Times New Roman"/>
                      <w:szCs w:val="24"/>
                    </w:rPr>
                  </w:pPr>
                  <w:r w:rsidRPr="005A739B">
                    <w:rPr>
                      <w:rFonts w:eastAsia="Times New Roman" w:cs="Times New Roman"/>
                      <w:vanish/>
                      <w:szCs w:val="24"/>
                    </w:rPr>
                    <w:t>The type of document (e.g., report) or publication medium.</w:t>
                  </w:r>
                </w:p>
              </w:tc>
              <w:tc>
                <w:tcPr>
                  <w:tcW w:w="0" w:type="auto"/>
                  <w:vAlign w:val="center"/>
                  <w:hideMark/>
                </w:tcPr>
                <w:p w:rsidR="005A739B" w:rsidRPr="005A739B" w:rsidRDefault="005A739B" w:rsidP="005A739B">
                  <w:pPr>
                    <w:rPr>
                      <w:rFonts w:eastAsia="Times New Roman" w:cs="Times New Roman"/>
                      <w:szCs w:val="24"/>
                    </w:rPr>
                  </w:pPr>
                  <w:r w:rsidRPr="005A739B">
                    <w:rPr>
                      <w:rFonts w:eastAsia="Times New Roman" w:cs="Times New Roman"/>
                      <w:szCs w:val="24"/>
                    </w:rPr>
                    <w:t>Books; Historical Materials</w:t>
                  </w:r>
                </w:p>
              </w:tc>
            </w:tr>
            <w:tr w:rsidR="005A739B" w:rsidRPr="005A739B">
              <w:trPr>
                <w:tblCellSpacing w:w="0" w:type="dxa"/>
              </w:trPr>
              <w:tc>
                <w:tcPr>
                  <w:tcW w:w="0" w:type="auto"/>
                  <w:hideMark/>
                </w:tcPr>
                <w:p w:rsidR="005A739B" w:rsidRPr="005A739B" w:rsidRDefault="005A739B" w:rsidP="005A739B">
                  <w:pPr>
                    <w:rPr>
                      <w:rFonts w:eastAsia="Times New Roman" w:cs="Times New Roman"/>
                      <w:vanish/>
                      <w:szCs w:val="24"/>
                    </w:rPr>
                  </w:pPr>
                  <w:hyperlink r:id="rId45" w:history="1">
                    <w:r w:rsidRPr="005A739B">
                      <w:rPr>
                        <w:rFonts w:eastAsia="Times New Roman" w:cs="Times New Roman"/>
                        <w:b/>
                        <w:bCs/>
                        <w:color w:val="0000FF"/>
                        <w:szCs w:val="24"/>
                        <w:u w:val="single"/>
                      </w:rPr>
                      <w:t>Abstract:</w:t>
                    </w:r>
                  </w:hyperlink>
                </w:p>
                <w:p w:rsidR="005A739B" w:rsidRPr="005A739B" w:rsidRDefault="005A739B" w:rsidP="005A739B">
                  <w:pPr>
                    <w:rPr>
                      <w:rFonts w:eastAsia="Times New Roman" w:cs="Times New Roman"/>
                      <w:szCs w:val="24"/>
                    </w:rPr>
                  </w:pPr>
                  <w:r w:rsidRPr="005A739B">
                    <w:rPr>
                      <w:rFonts w:eastAsia="Times New Roman" w:cs="Times New Roman"/>
                      <w:vanish/>
                      <w:szCs w:val="24"/>
                    </w:rPr>
                    <w:t>A brief narrative description of the journal article, document, or resource.</w:t>
                  </w:r>
                </w:p>
              </w:tc>
              <w:tc>
                <w:tcPr>
                  <w:tcW w:w="0" w:type="auto"/>
                  <w:vAlign w:val="center"/>
                  <w:hideMark/>
                </w:tcPr>
                <w:p w:rsidR="005A739B" w:rsidRPr="005A739B" w:rsidRDefault="005A739B" w:rsidP="005A739B">
                  <w:pPr>
                    <w:rPr>
                      <w:rFonts w:eastAsia="Times New Roman" w:cs="Times New Roman"/>
                      <w:szCs w:val="24"/>
                    </w:rPr>
                  </w:pPr>
                  <w:r w:rsidRPr="005A739B">
                    <w:rPr>
                      <w:rFonts w:eastAsia="Times New Roman" w:cs="Times New Roman"/>
                      <w:szCs w:val="24"/>
                    </w:rPr>
                    <w:t xml:space="preserve">This book delineates the effects of the Great Depression upon the schools and explores how the supporters of public education responded to the retrenchment of school budgets. The introduction postulates that the public schools as a bureaucratic system in the best of times produced what it was capable of producing, which at times coincided with the wishes of parents and the community. In the worst of times the institution muddled through. Chapters 1 and 2 describe how educators failed to come forward with a new paradigm for the schools. The chapters also analyze the contents of the "Social Frontier," a journal founded by educators. The third chapter recounts the Depression's depths as hard times rocked the U.S. schools. Chapter 4 focuses on the reorganization of schools in New York City and concludes with a review of the "McCarthyite" tactics of the chief medical officer of the schools, Dr. Emil Altman, in removing "insane" teachers. The fifth chapter describes the impact of the Depression on Seattle, Washington, schools. Chapter 6 describes the Tusher affair, a case study of school bureaucratic responses to parental wishes </w:t>
                  </w:r>
                  <w:r w:rsidRPr="005A739B">
                    <w:rPr>
                      <w:rFonts w:eastAsia="Times New Roman" w:cs="Times New Roman"/>
                      <w:szCs w:val="24"/>
                    </w:rPr>
                    <w:lastRenderedPageBreak/>
                    <w:t>to have their children attend their neighborhood schools. The chapter concludes with a look at parental and student complaints of the schools elsewhere, including those by the Pennsylvania Amish. Chapter 7 describes the historical albatross under which teachers have labored since the father of the public schools, Horace Mann, initiated the patriarchal tradition of expecting single, virtuous women to staff the classrooms of the United States for little remuneration. The eighth chapter focuses on the increasing role of the federal government in providing "emergency" financial aid to the schools, especially the role of the Works Progress Administration. Chapter 9 reveals how the aborted New Deal economy caused school districts to undergo financial retrenchment. It also reviews parental concerns over curricula changes and describes black education during the 1930s. The final chapter describes a New York City school war that took place between school officials and politicians in 1939. Photographs, endnotes, and an index are included. The appendix contains statistical tables. (Contains 103 references.) (LMI)</w:t>
                  </w:r>
                </w:p>
              </w:tc>
            </w:tr>
            <w:tr w:rsidR="005A739B" w:rsidRPr="005A739B">
              <w:trPr>
                <w:tblCellSpacing w:w="0" w:type="dxa"/>
              </w:trPr>
              <w:tc>
                <w:tcPr>
                  <w:tcW w:w="0" w:type="auto"/>
                  <w:hideMark/>
                </w:tcPr>
                <w:p w:rsidR="005A739B" w:rsidRPr="005A739B" w:rsidRDefault="005A739B" w:rsidP="005A739B">
                  <w:pPr>
                    <w:rPr>
                      <w:rFonts w:eastAsia="Times New Roman" w:cs="Times New Roman"/>
                      <w:vanish/>
                      <w:szCs w:val="24"/>
                    </w:rPr>
                  </w:pPr>
                  <w:hyperlink r:id="rId46" w:history="1">
                    <w:r w:rsidRPr="005A739B">
                      <w:rPr>
                        <w:rFonts w:eastAsia="Times New Roman" w:cs="Times New Roman"/>
                        <w:b/>
                        <w:bCs/>
                        <w:color w:val="0000FF"/>
                        <w:szCs w:val="24"/>
                        <w:u w:val="single"/>
                      </w:rPr>
                      <w:t>Abstractor:</w:t>
                    </w:r>
                  </w:hyperlink>
                </w:p>
                <w:p w:rsidR="005A739B" w:rsidRPr="005A739B" w:rsidRDefault="005A739B" w:rsidP="005A739B">
                  <w:pPr>
                    <w:rPr>
                      <w:rFonts w:eastAsia="Times New Roman" w:cs="Times New Roman"/>
                      <w:szCs w:val="24"/>
                    </w:rPr>
                  </w:pPr>
                  <w:r w:rsidRPr="005A739B">
                    <w:rPr>
                      <w:rFonts w:eastAsia="Times New Roman" w:cs="Times New Roman"/>
                      <w:vanish/>
                      <w:szCs w:val="24"/>
                    </w:rPr>
                    <w:t>Source of the abstract: ERIC or Author; prior to 2005, abstractor initials appeared at the end of the abstract.</w:t>
                  </w:r>
                </w:p>
              </w:tc>
              <w:tc>
                <w:tcPr>
                  <w:tcW w:w="0" w:type="auto"/>
                  <w:vAlign w:val="center"/>
                  <w:hideMark/>
                </w:tcPr>
                <w:p w:rsidR="005A739B" w:rsidRPr="005A739B" w:rsidRDefault="005A739B" w:rsidP="005A739B">
                  <w:pPr>
                    <w:rPr>
                      <w:rFonts w:eastAsia="Times New Roman" w:cs="Times New Roman"/>
                      <w:szCs w:val="24"/>
                    </w:rPr>
                  </w:pPr>
                  <w:r w:rsidRPr="005A739B">
                    <w:rPr>
                      <w:rFonts w:eastAsia="Times New Roman" w:cs="Times New Roman"/>
                      <w:szCs w:val="24"/>
                    </w:rPr>
                    <w:t>N/A</w:t>
                  </w:r>
                </w:p>
              </w:tc>
            </w:tr>
            <w:tr w:rsidR="005A739B" w:rsidRPr="005A739B">
              <w:trPr>
                <w:tblCellSpacing w:w="0" w:type="dxa"/>
              </w:trPr>
              <w:tc>
                <w:tcPr>
                  <w:tcW w:w="0" w:type="auto"/>
                  <w:hideMark/>
                </w:tcPr>
                <w:p w:rsidR="005A739B" w:rsidRPr="005A739B" w:rsidRDefault="005A739B" w:rsidP="005A739B">
                  <w:pPr>
                    <w:rPr>
                      <w:rFonts w:eastAsia="Times New Roman" w:cs="Times New Roman"/>
                      <w:vanish/>
                      <w:szCs w:val="24"/>
                    </w:rPr>
                  </w:pPr>
                  <w:hyperlink r:id="rId47" w:history="1">
                    <w:r w:rsidRPr="005A739B">
                      <w:rPr>
                        <w:rFonts w:eastAsia="Times New Roman" w:cs="Times New Roman"/>
                        <w:b/>
                        <w:bCs/>
                        <w:color w:val="0000FF"/>
                        <w:szCs w:val="24"/>
                        <w:u w:val="single"/>
                      </w:rPr>
                      <w:t>Reference Count:</w:t>
                    </w:r>
                  </w:hyperlink>
                </w:p>
                <w:p w:rsidR="005A739B" w:rsidRPr="005A739B" w:rsidRDefault="005A739B" w:rsidP="005A739B">
                  <w:pPr>
                    <w:rPr>
                      <w:rFonts w:eastAsia="Times New Roman" w:cs="Times New Roman"/>
                      <w:szCs w:val="24"/>
                    </w:rPr>
                  </w:pPr>
                  <w:r w:rsidRPr="005A739B">
                    <w:rPr>
                      <w:rFonts w:eastAsia="Times New Roman" w:cs="Times New Roman"/>
                      <w:vanish/>
                      <w:szCs w:val="24"/>
                    </w:rPr>
                    <w:t>The number of bibliographic references included in the indexed item.</w:t>
                  </w:r>
                </w:p>
              </w:tc>
              <w:tc>
                <w:tcPr>
                  <w:tcW w:w="0" w:type="auto"/>
                  <w:vAlign w:val="center"/>
                  <w:hideMark/>
                </w:tcPr>
                <w:p w:rsidR="005A739B" w:rsidRPr="005A739B" w:rsidRDefault="005A739B" w:rsidP="005A739B">
                  <w:pPr>
                    <w:rPr>
                      <w:rFonts w:eastAsia="Times New Roman" w:cs="Times New Roman"/>
                      <w:szCs w:val="24"/>
                    </w:rPr>
                  </w:pPr>
                  <w:r w:rsidRPr="005A739B">
                    <w:rPr>
                      <w:rFonts w:eastAsia="Times New Roman" w:cs="Times New Roman"/>
                      <w:szCs w:val="24"/>
                    </w:rPr>
                    <w:t>N/A</w:t>
                  </w:r>
                </w:p>
              </w:tc>
            </w:tr>
            <w:tr w:rsidR="005A739B" w:rsidRPr="005A739B">
              <w:trPr>
                <w:tblCellSpacing w:w="0" w:type="dxa"/>
              </w:trPr>
              <w:tc>
                <w:tcPr>
                  <w:tcW w:w="0" w:type="auto"/>
                  <w:gridSpan w:val="2"/>
                  <w:hideMark/>
                </w:tcPr>
                <w:p w:rsidR="005A739B" w:rsidRPr="005A739B" w:rsidRDefault="005A739B" w:rsidP="005A739B">
                  <w:pPr>
                    <w:rPr>
                      <w:rFonts w:eastAsia="Times New Roman" w:cs="Times New Roman"/>
                      <w:szCs w:val="24"/>
                    </w:rPr>
                  </w:pPr>
                  <w:r w:rsidRPr="005A739B">
                    <w:rPr>
                      <w:rFonts w:eastAsia="Times New Roman" w:cs="Times New Roman"/>
                      <w:szCs w:val="24"/>
                    </w:rPr>
                    <w:pict>
                      <v:rect id="_x0000_i1033" style="width:468pt;height:.75pt" o:hralign="center" o:hrstd="t" o:hr="t" fillcolor="#a0a0a0" stroked="f"/>
                    </w:pict>
                  </w:r>
                </w:p>
              </w:tc>
            </w:tr>
            <w:tr w:rsidR="005A739B" w:rsidRPr="005A739B">
              <w:trPr>
                <w:tblCellSpacing w:w="0" w:type="dxa"/>
              </w:trPr>
              <w:tc>
                <w:tcPr>
                  <w:tcW w:w="0" w:type="auto"/>
                  <w:hideMark/>
                </w:tcPr>
                <w:p w:rsidR="005A739B" w:rsidRPr="005A739B" w:rsidRDefault="005A739B" w:rsidP="005A739B">
                  <w:pPr>
                    <w:rPr>
                      <w:rFonts w:eastAsia="Times New Roman" w:cs="Times New Roman"/>
                      <w:vanish/>
                      <w:szCs w:val="24"/>
                    </w:rPr>
                  </w:pPr>
                  <w:hyperlink r:id="rId48" w:history="1">
                    <w:r w:rsidRPr="005A739B">
                      <w:rPr>
                        <w:rFonts w:eastAsia="Times New Roman" w:cs="Times New Roman"/>
                        <w:b/>
                        <w:bCs/>
                        <w:color w:val="0000FF"/>
                        <w:szCs w:val="24"/>
                        <w:u w:val="single"/>
                      </w:rPr>
                      <w:t>Note:</w:t>
                    </w:r>
                  </w:hyperlink>
                </w:p>
                <w:p w:rsidR="005A739B" w:rsidRPr="005A739B" w:rsidRDefault="005A739B" w:rsidP="005A739B">
                  <w:pPr>
                    <w:rPr>
                      <w:rFonts w:eastAsia="Times New Roman" w:cs="Times New Roman"/>
                      <w:szCs w:val="24"/>
                    </w:rPr>
                  </w:pPr>
                  <w:r w:rsidRPr="005A739B">
                    <w:rPr>
                      <w:rFonts w:eastAsia="Times New Roman" w:cs="Times New Roman"/>
                      <w:vanish/>
                      <w:szCs w:val="24"/>
                    </w:rPr>
                    <w:t>Additional information about the document that does not fit in any of the other fields; not used after 2004.</w:t>
                  </w:r>
                </w:p>
              </w:tc>
              <w:tc>
                <w:tcPr>
                  <w:tcW w:w="0" w:type="auto"/>
                  <w:vAlign w:val="center"/>
                  <w:hideMark/>
                </w:tcPr>
                <w:p w:rsidR="005A739B" w:rsidRPr="005A739B" w:rsidRDefault="005A739B" w:rsidP="005A739B">
                  <w:pPr>
                    <w:rPr>
                      <w:rFonts w:eastAsia="Times New Roman" w:cs="Times New Roman"/>
                      <w:szCs w:val="24"/>
                    </w:rPr>
                  </w:pPr>
                  <w:r w:rsidRPr="005A739B">
                    <w:rPr>
                      <w:rFonts w:eastAsia="Times New Roman" w:cs="Times New Roman"/>
                      <w:szCs w:val="24"/>
                    </w:rPr>
                    <w:t>N/A</w:t>
                  </w:r>
                </w:p>
              </w:tc>
            </w:tr>
            <w:tr w:rsidR="005A739B" w:rsidRPr="005A739B">
              <w:trPr>
                <w:tblCellSpacing w:w="0" w:type="dxa"/>
              </w:trPr>
              <w:tc>
                <w:tcPr>
                  <w:tcW w:w="0" w:type="auto"/>
                  <w:hideMark/>
                </w:tcPr>
                <w:p w:rsidR="005A739B" w:rsidRPr="005A739B" w:rsidRDefault="005A739B" w:rsidP="005A739B">
                  <w:pPr>
                    <w:rPr>
                      <w:rFonts w:eastAsia="Times New Roman" w:cs="Times New Roman"/>
                      <w:vanish/>
                      <w:szCs w:val="24"/>
                    </w:rPr>
                  </w:pPr>
                  <w:hyperlink r:id="rId49" w:history="1">
                    <w:r w:rsidRPr="005A739B">
                      <w:rPr>
                        <w:rFonts w:eastAsia="Times New Roman" w:cs="Times New Roman"/>
                        <w:b/>
                        <w:bCs/>
                        <w:color w:val="0000FF"/>
                        <w:szCs w:val="24"/>
                        <w:u w:val="single"/>
                      </w:rPr>
                      <w:t>Identifiers:</w:t>
                    </w:r>
                  </w:hyperlink>
                </w:p>
                <w:p w:rsidR="005A739B" w:rsidRPr="005A739B" w:rsidRDefault="005A739B" w:rsidP="005A739B">
                  <w:pPr>
                    <w:rPr>
                      <w:rFonts w:eastAsia="Times New Roman" w:cs="Times New Roman"/>
                      <w:szCs w:val="24"/>
                    </w:rPr>
                  </w:pPr>
                  <w:r w:rsidRPr="005A739B">
                    <w:rPr>
                      <w:rFonts w:eastAsia="Times New Roman" w:cs="Times New Roman"/>
                      <w:vanish/>
                      <w:szCs w:val="24"/>
                    </w:rPr>
                    <w:t>An indexing term that provides specific identifying information in a category: geographic names, laws and legislation, or tests and testing.</w:t>
                  </w:r>
                </w:p>
              </w:tc>
              <w:tc>
                <w:tcPr>
                  <w:tcW w:w="0" w:type="auto"/>
                  <w:vAlign w:val="center"/>
                  <w:hideMark/>
                </w:tcPr>
                <w:p w:rsidR="005A739B" w:rsidRPr="005A739B" w:rsidRDefault="005A739B" w:rsidP="005A739B">
                  <w:pPr>
                    <w:rPr>
                      <w:rFonts w:eastAsia="Times New Roman" w:cs="Times New Roman"/>
                      <w:szCs w:val="24"/>
                    </w:rPr>
                  </w:pPr>
                  <w:r w:rsidRPr="005A739B">
                    <w:rPr>
                      <w:rFonts w:eastAsia="Times New Roman" w:cs="Times New Roman"/>
                      <w:szCs w:val="24"/>
                    </w:rPr>
                    <w:t>Depression (Economic 1929)</w:t>
                  </w:r>
                </w:p>
              </w:tc>
            </w:tr>
            <w:tr w:rsidR="005A739B" w:rsidRPr="005A739B">
              <w:trPr>
                <w:tblCellSpacing w:w="0" w:type="dxa"/>
              </w:trPr>
              <w:tc>
                <w:tcPr>
                  <w:tcW w:w="0" w:type="auto"/>
                  <w:hideMark/>
                </w:tcPr>
                <w:p w:rsidR="005A739B" w:rsidRPr="005A739B" w:rsidRDefault="005A739B" w:rsidP="005A739B">
                  <w:pPr>
                    <w:rPr>
                      <w:rFonts w:eastAsia="Times New Roman" w:cs="Times New Roman"/>
                      <w:vanish/>
                      <w:szCs w:val="24"/>
                    </w:rPr>
                  </w:pPr>
                  <w:hyperlink r:id="rId50" w:history="1">
                    <w:r w:rsidRPr="005A739B">
                      <w:rPr>
                        <w:rFonts w:eastAsia="Times New Roman" w:cs="Times New Roman"/>
                        <w:b/>
                        <w:bCs/>
                        <w:color w:val="0000FF"/>
                        <w:szCs w:val="24"/>
                        <w:u w:val="single"/>
                      </w:rPr>
                      <w:t>Record Type:</w:t>
                    </w:r>
                  </w:hyperlink>
                </w:p>
                <w:p w:rsidR="005A739B" w:rsidRPr="005A739B" w:rsidRDefault="005A739B" w:rsidP="005A739B">
                  <w:pPr>
                    <w:rPr>
                      <w:rFonts w:eastAsia="Times New Roman" w:cs="Times New Roman"/>
                      <w:szCs w:val="24"/>
                    </w:rPr>
                  </w:pPr>
                  <w:r w:rsidRPr="005A739B">
                    <w:rPr>
                      <w:rFonts w:eastAsia="Times New Roman" w:cs="Times New Roman"/>
                      <w:vanish/>
                      <w:szCs w:val="24"/>
                    </w:rPr>
                    <w:t>A high level indicator of the type of material processed, e.g., non-journal, in the ERIC collection.</w:t>
                  </w:r>
                </w:p>
              </w:tc>
              <w:tc>
                <w:tcPr>
                  <w:tcW w:w="0" w:type="auto"/>
                  <w:vAlign w:val="center"/>
                  <w:hideMark/>
                </w:tcPr>
                <w:p w:rsidR="005A739B" w:rsidRPr="005A739B" w:rsidRDefault="005A739B" w:rsidP="005A739B">
                  <w:pPr>
                    <w:rPr>
                      <w:rFonts w:eastAsia="Times New Roman" w:cs="Times New Roman"/>
                      <w:szCs w:val="24"/>
                    </w:rPr>
                  </w:pPr>
                  <w:r w:rsidRPr="005A739B">
                    <w:rPr>
                      <w:rFonts w:eastAsia="Times New Roman" w:cs="Times New Roman"/>
                      <w:szCs w:val="24"/>
                    </w:rPr>
                    <w:t>Non-Journal</w:t>
                  </w:r>
                </w:p>
              </w:tc>
            </w:tr>
            <w:tr w:rsidR="005A739B" w:rsidRPr="005A739B">
              <w:trPr>
                <w:tblCellSpacing w:w="0" w:type="dxa"/>
              </w:trPr>
              <w:tc>
                <w:tcPr>
                  <w:tcW w:w="0" w:type="auto"/>
                  <w:hideMark/>
                </w:tcPr>
                <w:p w:rsidR="005A739B" w:rsidRPr="005A739B" w:rsidRDefault="005A739B" w:rsidP="005A739B">
                  <w:pPr>
                    <w:rPr>
                      <w:rFonts w:eastAsia="Times New Roman" w:cs="Times New Roman"/>
                      <w:vanish/>
                      <w:szCs w:val="24"/>
                    </w:rPr>
                  </w:pPr>
                  <w:hyperlink r:id="rId51" w:history="1">
                    <w:r w:rsidRPr="005A739B">
                      <w:rPr>
                        <w:rFonts w:eastAsia="Times New Roman" w:cs="Times New Roman"/>
                        <w:b/>
                        <w:bCs/>
                        <w:color w:val="0000FF"/>
                        <w:szCs w:val="24"/>
                        <w:u w:val="single"/>
                      </w:rPr>
                      <w:t>Level:</w:t>
                    </w:r>
                  </w:hyperlink>
                </w:p>
                <w:p w:rsidR="005A739B" w:rsidRPr="005A739B" w:rsidRDefault="005A739B" w:rsidP="005A739B">
                  <w:pPr>
                    <w:rPr>
                      <w:rFonts w:eastAsia="Times New Roman" w:cs="Times New Roman"/>
                      <w:szCs w:val="24"/>
                    </w:rPr>
                  </w:pPr>
                  <w:r w:rsidRPr="005A739B">
                    <w:rPr>
                      <w:rFonts w:eastAsia="Times New Roman" w:cs="Times New Roman"/>
                      <w:vanish/>
                      <w:szCs w:val="24"/>
                    </w:rPr>
                    <w:t>An indication of whether or not the document can be accessed in an ERIC microfiche collection. Applicable only to those documents indexed prior to 2005.</w:t>
                  </w:r>
                </w:p>
              </w:tc>
              <w:tc>
                <w:tcPr>
                  <w:tcW w:w="0" w:type="auto"/>
                  <w:vAlign w:val="center"/>
                  <w:hideMark/>
                </w:tcPr>
                <w:p w:rsidR="005A739B" w:rsidRPr="005A739B" w:rsidRDefault="005A739B" w:rsidP="005A739B">
                  <w:pPr>
                    <w:rPr>
                      <w:rFonts w:eastAsia="Times New Roman" w:cs="Times New Roman"/>
                      <w:szCs w:val="24"/>
                    </w:rPr>
                  </w:pPr>
                  <w:r w:rsidRPr="005A739B">
                    <w:rPr>
                      <w:rFonts w:eastAsia="Times New Roman" w:cs="Times New Roman"/>
                      <w:szCs w:val="24"/>
                    </w:rPr>
                    <w:t>3 - Indexed only</w:t>
                  </w:r>
                </w:p>
              </w:tc>
            </w:tr>
            <w:tr w:rsidR="005A739B" w:rsidRPr="005A739B">
              <w:trPr>
                <w:tblCellSpacing w:w="0" w:type="dxa"/>
              </w:trPr>
              <w:tc>
                <w:tcPr>
                  <w:tcW w:w="0" w:type="auto"/>
                  <w:hideMark/>
                </w:tcPr>
                <w:p w:rsidR="005A739B" w:rsidRPr="005A739B" w:rsidRDefault="005A739B" w:rsidP="005A739B">
                  <w:pPr>
                    <w:rPr>
                      <w:rFonts w:eastAsia="Times New Roman" w:cs="Times New Roman"/>
                      <w:vanish/>
                      <w:szCs w:val="24"/>
                    </w:rPr>
                  </w:pPr>
                  <w:hyperlink r:id="rId52" w:history="1">
                    <w:r w:rsidRPr="005A739B">
                      <w:rPr>
                        <w:rFonts w:eastAsia="Times New Roman" w:cs="Times New Roman"/>
                        <w:b/>
                        <w:bCs/>
                        <w:color w:val="0000FF"/>
                        <w:szCs w:val="24"/>
                        <w:u w:val="single"/>
                      </w:rPr>
                      <w:t>Institutions:</w:t>
                    </w:r>
                  </w:hyperlink>
                </w:p>
                <w:p w:rsidR="005A739B" w:rsidRPr="005A739B" w:rsidRDefault="005A739B" w:rsidP="005A739B">
                  <w:pPr>
                    <w:rPr>
                      <w:rFonts w:eastAsia="Times New Roman" w:cs="Times New Roman"/>
                      <w:szCs w:val="24"/>
                    </w:rPr>
                  </w:pPr>
                  <w:r w:rsidRPr="005A739B">
                    <w:rPr>
                      <w:rFonts w:eastAsia="Times New Roman" w:cs="Times New Roman"/>
                      <w:vanish/>
                      <w:szCs w:val="24"/>
                    </w:rPr>
                    <w:t>The names of authoring organizations, e.g., a research foundation, government agency, school district, or university responsible for the intellectual content of the document.</w:t>
                  </w:r>
                </w:p>
              </w:tc>
              <w:tc>
                <w:tcPr>
                  <w:tcW w:w="0" w:type="auto"/>
                  <w:vAlign w:val="center"/>
                  <w:hideMark/>
                </w:tcPr>
                <w:p w:rsidR="005A739B" w:rsidRPr="005A739B" w:rsidRDefault="005A739B" w:rsidP="005A739B">
                  <w:pPr>
                    <w:rPr>
                      <w:rFonts w:eastAsia="Times New Roman" w:cs="Times New Roman"/>
                      <w:szCs w:val="24"/>
                    </w:rPr>
                  </w:pPr>
                  <w:r w:rsidRPr="005A739B">
                    <w:rPr>
                      <w:rFonts w:eastAsia="Times New Roman" w:cs="Times New Roman"/>
                      <w:szCs w:val="24"/>
                    </w:rPr>
                    <w:t>N/A</w:t>
                  </w:r>
                </w:p>
              </w:tc>
            </w:tr>
            <w:tr w:rsidR="005A739B" w:rsidRPr="005A739B">
              <w:trPr>
                <w:tblCellSpacing w:w="0" w:type="dxa"/>
              </w:trPr>
              <w:tc>
                <w:tcPr>
                  <w:tcW w:w="0" w:type="auto"/>
                  <w:hideMark/>
                </w:tcPr>
                <w:p w:rsidR="005A739B" w:rsidRPr="005A739B" w:rsidRDefault="005A739B" w:rsidP="005A739B">
                  <w:pPr>
                    <w:rPr>
                      <w:rFonts w:eastAsia="Times New Roman" w:cs="Times New Roman"/>
                      <w:vanish/>
                      <w:szCs w:val="24"/>
                    </w:rPr>
                  </w:pPr>
                  <w:hyperlink r:id="rId53" w:history="1">
                    <w:r w:rsidRPr="005A739B">
                      <w:rPr>
                        <w:rFonts w:eastAsia="Times New Roman" w:cs="Times New Roman"/>
                        <w:b/>
                        <w:bCs/>
                        <w:color w:val="0000FF"/>
                        <w:szCs w:val="24"/>
                        <w:u w:val="single"/>
                      </w:rPr>
                      <w:t>Sponsors:</w:t>
                    </w:r>
                  </w:hyperlink>
                </w:p>
                <w:p w:rsidR="005A739B" w:rsidRPr="005A739B" w:rsidRDefault="005A739B" w:rsidP="005A739B">
                  <w:pPr>
                    <w:rPr>
                      <w:rFonts w:eastAsia="Times New Roman" w:cs="Times New Roman"/>
                      <w:szCs w:val="24"/>
                    </w:rPr>
                  </w:pPr>
                  <w:r w:rsidRPr="005A739B">
                    <w:rPr>
                      <w:rFonts w:eastAsia="Times New Roman" w:cs="Times New Roman"/>
                      <w:vanish/>
                      <w:szCs w:val="24"/>
                    </w:rPr>
                    <w:t>The agency or organization that supported or funded the work or production of the document via a contract or grant.</w:t>
                  </w:r>
                </w:p>
              </w:tc>
              <w:tc>
                <w:tcPr>
                  <w:tcW w:w="0" w:type="auto"/>
                  <w:vAlign w:val="center"/>
                  <w:hideMark/>
                </w:tcPr>
                <w:p w:rsidR="005A739B" w:rsidRPr="005A739B" w:rsidRDefault="005A739B" w:rsidP="005A739B">
                  <w:pPr>
                    <w:rPr>
                      <w:rFonts w:eastAsia="Times New Roman" w:cs="Times New Roman"/>
                      <w:szCs w:val="24"/>
                    </w:rPr>
                  </w:pPr>
                  <w:r w:rsidRPr="005A739B">
                    <w:rPr>
                      <w:rFonts w:eastAsia="Times New Roman" w:cs="Times New Roman"/>
                      <w:szCs w:val="24"/>
                    </w:rPr>
                    <w:t>N/A</w:t>
                  </w:r>
                </w:p>
              </w:tc>
            </w:tr>
            <w:tr w:rsidR="005A739B" w:rsidRPr="005A739B">
              <w:trPr>
                <w:tblCellSpacing w:w="0" w:type="dxa"/>
              </w:trPr>
              <w:tc>
                <w:tcPr>
                  <w:tcW w:w="0" w:type="auto"/>
                  <w:hideMark/>
                </w:tcPr>
                <w:p w:rsidR="005A739B" w:rsidRPr="005A739B" w:rsidRDefault="005A739B" w:rsidP="005A739B">
                  <w:pPr>
                    <w:rPr>
                      <w:rFonts w:eastAsia="Times New Roman" w:cs="Times New Roman"/>
                      <w:vanish/>
                      <w:szCs w:val="24"/>
                    </w:rPr>
                  </w:pPr>
                  <w:hyperlink r:id="rId54" w:history="1">
                    <w:r w:rsidRPr="005A739B">
                      <w:rPr>
                        <w:rFonts w:eastAsia="Times New Roman" w:cs="Times New Roman"/>
                        <w:b/>
                        <w:bCs/>
                        <w:color w:val="0000FF"/>
                        <w:szCs w:val="24"/>
                        <w:u w:val="single"/>
                      </w:rPr>
                      <w:t>ISBN:</w:t>
                    </w:r>
                  </w:hyperlink>
                </w:p>
                <w:p w:rsidR="005A739B" w:rsidRPr="005A739B" w:rsidRDefault="005A739B" w:rsidP="005A739B">
                  <w:pPr>
                    <w:rPr>
                      <w:rFonts w:eastAsia="Times New Roman" w:cs="Times New Roman"/>
                      <w:szCs w:val="24"/>
                    </w:rPr>
                  </w:pPr>
                  <w:r w:rsidRPr="005A739B">
                    <w:rPr>
                      <w:rFonts w:eastAsia="Times New Roman" w:cs="Times New Roman"/>
                      <w:vanish/>
                      <w:szCs w:val="24"/>
                    </w:rPr>
                    <w:t>International Standard Book Number (ISBN) - a unique number assigned to the document.</w:t>
                  </w:r>
                </w:p>
              </w:tc>
              <w:tc>
                <w:tcPr>
                  <w:tcW w:w="0" w:type="auto"/>
                  <w:vAlign w:val="center"/>
                  <w:hideMark/>
                </w:tcPr>
                <w:p w:rsidR="005A739B" w:rsidRPr="005A739B" w:rsidRDefault="005A739B" w:rsidP="005A739B">
                  <w:pPr>
                    <w:rPr>
                      <w:rFonts w:eastAsia="Times New Roman" w:cs="Times New Roman"/>
                      <w:szCs w:val="24"/>
                    </w:rPr>
                  </w:pPr>
                  <w:r w:rsidRPr="005A739B">
                    <w:rPr>
                      <w:rFonts w:eastAsia="Times New Roman" w:cs="Times New Roman"/>
                      <w:szCs w:val="24"/>
                    </w:rPr>
                    <w:t>ISBN-0-8153-2039-6</w:t>
                  </w:r>
                </w:p>
              </w:tc>
            </w:tr>
            <w:tr w:rsidR="005A739B" w:rsidRPr="005A739B">
              <w:trPr>
                <w:tblCellSpacing w:w="0" w:type="dxa"/>
              </w:trPr>
              <w:tc>
                <w:tcPr>
                  <w:tcW w:w="0" w:type="auto"/>
                  <w:hideMark/>
                </w:tcPr>
                <w:p w:rsidR="005A739B" w:rsidRPr="005A739B" w:rsidRDefault="005A739B" w:rsidP="005A739B">
                  <w:pPr>
                    <w:rPr>
                      <w:rFonts w:eastAsia="Times New Roman" w:cs="Times New Roman"/>
                      <w:vanish/>
                      <w:szCs w:val="24"/>
                    </w:rPr>
                  </w:pPr>
                  <w:hyperlink r:id="rId55" w:history="1">
                    <w:r w:rsidRPr="005A739B">
                      <w:rPr>
                        <w:rFonts w:eastAsia="Times New Roman" w:cs="Times New Roman"/>
                        <w:b/>
                        <w:bCs/>
                        <w:color w:val="0000FF"/>
                        <w:szCs w:val="24"/>
                        <w:u w:val="single"/>
                      </w:rPr>
                      <w:t>ISSN:</w:t>
                    </w:r>
                  </w:hyperlink>
                </w:p>
                <w:p w:rsidR="005A739B" w:rsidRPr="005A739B" w:rsidRDefault="005A739B" w:rsidP="005A739B">
                  <w:pPr>
                    <w:rPr>
                      <w:rFonts w:eastAsia="Times New Roman" w:cs="Times New Roman"/>
                      <w:szCs w:val="24"/>
                    </w:rPr>
                  </w:pPr>
                  <w:r w:rsidRPr="005A739B">
                    <w:rPr>
                      <w:rFonts w:eastAsia="Times New Roman" w:cs="Times New Roman"/>
                      <w:vanish/>
                      <w:szCs w:val="24"/>
                    </w:rPr>
                    <w:t>International Standard Serial Number (ISSN) - a unique number assigned to the serial or journal.</w:t>
                  </w:r>
                </w:p>
              </w:tc>
              <w:tc>
                <w:tcPr>
                  <w:tcW w:w="0" w:type="auto"/>
                  <w:vAlign w:val="center"/>
                  <w:hideMark/>
                </w:tcPr>
                <w:p w:rsidR="005A739B" w:rsidRPr="005A739B" w:rsidRDefault="005A739B" w:rsidP="005A739B">
                  <w:pPr>
                    <w:rPr>
                      <w:rFonts w:eastAsia="Times New Roman" w:cs="Times New Roman"/>
                      <w:szCs w:val="24"/>
                    </w:rPr>
                  </w:pPr>
                  <w:r w:rsidRPr="005A739B">
                    <w:rPr>
                      <w:rFonts w:eastAsia="Times New Roman" w:cs="Times New Roman"/>
                      <w:szCs w:val="24"/>
                    </w:rPr>
                    <w:t>N/A</w:t>
                  </w:r>
                </w:p>
              </w:tc>
            </w:tr>
            <w:tr w:rsidR="005A739B" w:rsidRPr="005A739B">
              <w:trPr>
                <w:tblCellSpacing w:w="0" w:type="dxa"/>
              </w:trPr>
              <w:tc>
                <w:tcPr>
                  <w:tcW w:w="0" w:type="auto"/>
                  <w:hideMark/>
                </w:tcPr>
                <w:p w:rsidR="005A739B" w:rsidRPr="005A739B" w:rsidRDefault="005A739B" w:rsidP="005A739B">
                  <w:pPr>
                    <w:rPr>
                      <w:rFonts w:eastAsia="Times New Roman" w:cs="Times New Roman"/>
                      <w:vanish/>
                      <w:szCs w:val="24"/>
                    </w:rPr>
                  </w:pPr>
                  <w:hyperlink r:id="rId56" w:history="1">
                    <w:r w:rsidRPr="005A739B">
                      <w:rPr>
                        <w:rFonts w:eastAsia="Times New Roman" w:cs="Times New Roman"/>
                        <w:b/>
                        <w:bCs/>
                        <w:color w:val="0000FF"/>
                        <w:szCs w:val="24"/>
                        <w:u w:val="single"/>
                      </w:rPr>
                      <w:t>Audiences:</w:t>
                    </w:r>
                  </w:hyperlink>
                </w:p>
                <w:p w:rsidR="005A739B" w:rsidRPr="005A739B" w:rsidRDefault="005A739B" w:rsidP="005A739B">
                  <w:pPr>
                    <w:rPr>
                      <w:rFonts w:eastAsia="Times New Roman" w:cs="Times New Roman"/>
                      <w:szCs w:val="24"/>
                    </w:rPr>
                  </w:pPr>
                  <w:r w:rsidRPr="005A739B">
                    <w:rPr>
                      <w:rFonts w:eastAsia="Times New Roman" w:cs="Times New Roman"/>
                      <w:vanish/>
                      <w:szCs w:val="24"/>
                    </w:rPr>
                    <w:t>The author</w:t>
                  </w:r>
                </w:p>
              </w:tc>
              <w:tc>
                <w:tcPr>
                  <w:tcW w:w="0" w:type="auto"/>
                  <w:vAlign w:val="center"/>
                  <w:hideMark/>
                </w:tcPr>
                <w:p w:rsidR="005A739B" w:rsidRPr="005A739B" w:rsidRDefault="005A739B" w:rsidP="005A739B">
                  <w:pPr>
                    <w:rPr>
                      <w:rFonts w:eastAsia="Times New Roman" w:cs="Times New Roman"/>
                      <w:szCs w:val="24"/>
                    </w:rPr>
                  </w:pPr>
                  <w:r w:rsidRPr="005A739B">
                    <w:rPr>
                      <w:rFonts w:eastAsia="Times New Roman" w:cs="Times New Roman"/>
                      <w:szCs w:val="24"/>
                    </w:rPr>
                    <w:t>N/A</w:t>
                  </w:r>
                </w:p>
              </w:tc>
            </w:tr>
            <w:tr w:rsidR="005A739B" w:rsidRPr="005A739B">
              <w:trPr>
                <w:tblCellSpacing w:w="0" w:type="dxa"/>
              </w:trPr>
              <w:tc>
                <w:tcPr>
                  <w:tcW w:w="0" w:type="auto"/>
                  <w:hideMark/>
                </w:tcPr>
                <w:p w:rsidR="005A739B" w:rsidRPr="005A739B" w:rsidRDefault="005A739B" w:rsidP="005A739B">
                  <w:pPr>
                    <w:rPr>
                      <w:rFonts w:eastAsia="Times New Roman" w:cs="Times New Roman"/>
                      <w:vanish/>
                      <w:szCs w:val="24"/>
                    </w:rPr>
                  </w:pPr>
                  <w:hyperlink r:id="rId57" w:history="1">
                    <w:r w:rsidRPr="005A739B">
                      <w:rPr>
                        <w:rFonts w:eastAsia="Times New Roman" w:cs="Times New Roman"/>
                        <w:b/>
                        <w:bCs/>
                        <w:color w:val="0000FF"/>
                        <w:szCs w:val="24"/>
                        <w:u w:val="single"/>
                      </w:rPr>
                      <w:t>Languages:</w:t>
                    </w:r>
                  </w:hyperlink>
                </w:p>
                <w:p w:rsidR="005A739B" w:rsidRPr="005A739B" w:rsidRDefault="005A739B" w:rsidP="005A739B">
                  <w:pPr>
                    <w:rPr>
                      <w:rFonts w:eastAsia="Times New Roman" w:cs="Times New Roman"/>
                      <w:szCs w:val="24"/>
                    </w:rPr>
                  </w:pPr>
                  <w:r w:rsidRPr="005A739B">
                    <w:rPr>
                      <w:rFonts w:eastAsia="Times New Roman" w:cs="Times New Roman"/>
                      <w:vanish/>
                      <w:szCs w:val="24"/>
                    </w:rPr>
                    <w:t>The name of the primary language in which the document was written. From 2005 forward, primary language is English.</w:t>
                  </w:r>
                </w:p>
              </w:tc>
              <w:tc>
                <w:tcPr>
                  <w:tcW w:w="0" w:type="auto"/>
                  <w:vAlign w:val="center"/>
                  <w:hideMark/>
                </w:tcPr>
                <w:p w:rsidR="005A739B" w:rsidRPr="005A739B" w:rsidRDefault="005A739B" w:rsidP="005A739B">
                  <w:pPr>
                    <w:rPr>
                      <w:rFonts w:eastAsia="Times New Roman" w:cs="Times New Roman"/>
                      <w:szCs w:val="24"/>
                    </w:rPr>
                  </w:pPr>
                  <w:r w:rsidRPr="005A739B">
                    <w:rPr>
                      <w:rFonts w:eastAsia="Times New Roman" w:cs="Times New Roman"/>
                      <w:szCs w:val="24"/>
                    </w:rPr>
                    <w:t>English</w:t>
                  </w:r>
                </w:p>
              </w:tc>
            </w:tr>
            <w:tr w:rsidR="005A739B" w:rsidRPr="005A739B">
              <w:trPr>
                <w:tblCellSpacing w:w="0" w:type="dxa"/>
              </w:trPr>
              <w:tc>
                <w:tcPr>
                  <w:tcW w:w="0" w:type="auto"/>
                  <w:hideMark/>
                </w:tcPr>
                <w:p w:rsidR="005A739B" w:rsidRPr="005A739B" w:rsidRDefault="005A739B" w:rsidP="005A739B">
                  <w:pPr>
                    <w:rPr>
                      <w:rFonts w:eastAsia="Times New Roman" w:cs="Times New Roman"/>
                      <w:vanish/>
                      <w:szCs w:val="24"/>
                    </w:rPr>
                  </w:pPr>
                  <w:hyperlink r:id="rId58" w:history="1">
                    <w:r w:rsidRPr="005A739B">
                      <w:rPr>
                        <w:rFonts w:eastAsia="Times New Roman" w:cs="Times New Roman"/>
                        <w:b/>
                        <w:bCs/>
                        <w:color w:val="0000FF"/>
                        <w:szCs w:val="24"/>
                        <w:u w:val="single"/>
                      </w:rPr>
                      <w:t>Education Level:</w:t>
                    </w:r>
                  </w:hyperlink>
                </w:p>
                <w:p w:rsidR="005A739B" w:rsidRPr="005A739B" w:rsidRDefault="005A739B" w:rsidP="005A739B">
                  <w:pPr>
                    <w:rPr>
                      <w:rFonts w:eastAsia="Times New Roman" w:cs="Times New Roman"/>
                      <w:szCs w:val="24"/>
                    </w:rPr>
                  </w:pPr>
                  <w:r w:rsidRPr="005A739B">
                    <w:rPr>
                      <w:rFonts w:eastAsia="Times New Roman" w:cs="Times New Roman"/>
                      <w:vanish/>
                      <w:szCs w:val="24"/>
                    </w:rPr>
                    <w:t>The level of education that is addressed in the document or article.</w:t>
                  </w:r>
                </w:p>
              </w:tc>
              <w:tc>
                <w:tcPr>
                  <w:tcW w:w="0" w:type="auto"/>
                  <w:vAlign w:val="center"/>
                  <w:hideMark/>
                </w:tcPr>
                <w:p w:rsidR="005A739B" w:rsidRPr="005A739B" w:rsidRDefault="005A739B" w:rsidP="005A739B">
                  <w:pPr>
                    <w:rPr>
                      <w:rFonts w:eastAsia="Times New Roman" w:cs="Times New Roman"/>
                      <w:szCs w:val="24"/>
                    </w:rPr>
                  </w:pPr>
                  <w:r w:rsidRPr="005A739B">
                    <w:rPr>
                      <w:rFonts w:eastAsia="Times New Roman" w:cs="Times New Roman"/>
                      <w:szCs w:val="24"/>
                    </w:rPr>
                    <w:t>Elementary Secondary Education</w:t>
                  </w:r>
                </w:p>
              </w:tc>
            </w:tr>
            <w:tr w:rsidR="005A739B" w:rsidRPr="005A739B">
              <w:trPr>
                <w:tblCellSpacing w:w="0" w:type="dxa"/>
              </w:trPr>
              <w:tc>
                <w:tcPr>
                  <w:tcW w:w="0" w:type="auto"/>
                  <w:hideMark/>
                </w:tcPr>
                <w:p w:rsidR="005A739B" w:rsidRPr="005A739B" w:rsidRDefault="005A739B" w:rsidP="005A739B">
                  <w:pPr>
                    <w:rPr>
                      <w:rFonts w:eastAsia="Times New Roman" w:cs="Times New Roman"/>
                      <w:vanish/>
                      <w:szCs w:val="24"/>
                    </w:rPr>
                  </w:pPr>
                  <w:hyperlink r:id="rId59" w:history="1">
                    <w:r w:rsidRPr="005A739B">
                      <w:rPr>
                        <w:rFonts w:eastAsia="Times New Roman" w:cs="Times New Roman"/>
                        <w:b/>
                        <w:bCs/>
                        <w:color w:val="0000FF"/>
                        <w:szCs w:val="24"/>
                        <w:u w:val="single"/>
                      </w:rPr>
                      <w:t>Direct Link:</w:t>
                    </w:r>
                  </w:hyperlink>
                </w:p>
                <w:p w:rsidR="005A739B" w:rsidRPr="005A739B" w:rsidRDefault="005A739B" w:rsidP="005A739B">
                  <w:pPr>
                    <w:rPr>
                      <w:rFonts w:eastAsia="Times New Roman" w:cs="Times New Roman"/>
                      <w:szCs w:val="24"/>
                    </w:rPr>
                  </w:pPr>
                  <w:r w:rsidRPr="005A739B">
                    <w:rPr>
                      <w:rFonts w:eastAsia="Times New Roman" w:cs="Times New Roman"/>
                      <w:vanish/>
                      <w:szCs w:val="24"/>
                    </w:rPr>
                    <w:t>URL or DOI provided by the publisher. Links to information on the publisher’s Web site which may include full text.</w:t>
                  </w:r>
                </w:p>
              </w:tc>
              <w:tc>
                <w:tcPr>
                  <w:tcW w:w="0" w:type="auto"/>
                  <w:vAlign w:val="center"/>
                  <w:hideMark/>
                </w:tcPr>
                <w:p w:rsidR="005A739B" w:rsidRPr="005A739B" w:rsidRDefault="005A739B" w:rsidP="005A739B">
                  <w:pPr>
                    <w:rPr>
                      <w:rFonts w:eastAsia="Times New Roman" w:cs="Times New Roman"/>
                      <w:szCs w:val="24"/>
                    </w:rPr>
                  </w:pPr>
                  <w:r w:rsidRPr="005A739B">
                    <w:rPr>
                      <w:rFonts w:eastAsia="Times New Roman" w:cs="Times New Roman"/>
                      <w:szCs w:val="24"/>
                    </w:rPr>
                    <w:t>N/A</w:t>
                  </w:r>
                </w:p>
              </w:tc>
            </w:tr>
          </w:tbl>
          <w:p w:rsidR="005A739B" w:rsidRPr="005A739B" w:rsidRDefault="005A739B" w:rsidP="005A739B">
            <w:pPr>
              <w:rPr>
                <w:rFonts w:eastAsia="Times New Roman" w:cs="Times New Roman"/>
                <w:szCs w:val="24"/>
              </w:rPr>
            </w:pPr>
          </w:p>
        </w:tc>
      </w:tr>
    </w:tbl>
    <w:p w:rsidR="006409A9" w:rsidRDefault="006409A9"/>
    <w:sectPr w:rsidR="006409A9" w:rsidSect="006409A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A739B"/>
    <w:rsid w:val="005A739B"/>
    <w:rsid w:val="006409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09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lptooltip">
    <w:name w:val="helptooltip"/>
    <w:basedOn w:val="DefaultParagraphFont"/>
    <w:rsid w:val="005A739B"/>
  </w:style>
  <w:style w:type="character" w:styleId="Hyperlink">
    <w:name w:val="Hyperlink"/>
    <w:basedOn w:val="DefaultParagraphFont"/>
    <w:uiPriority w:val="99"/>
    <w:semiHidden/>
    <w:unhideWhenUsed/>
    <w:rsid w:val="005A739B"/>
    <w:rPr>
      <w:color w:val="0000FF"/>
      <w:u w:val="single"/>
    </w:rPr>
  </w:style>
  <w:style w:type="character" w:customStyle="1" w:styleId="tooltiplink">
    <w:name w:val="tooltiplink"/>
    <w:basedOn w:val="DefaultParagraphFont"/>
    <w:rsid w:val="005A739B"/>
  </w:style>
  <w:style w:type="character" w:styleId="Strong">
    <w:name w:val="Strong"/>
    <w:basedOn w:val="DefaultParagraphFont"/>
    <w:uiPriority w:val="22"/>
    <w:qFormat/>
    <w:rsid w:val="005A739B"/>
    <w:rPr>
      <w:b/>
      <w:bCs/>
    </w:rPr>
  </w:style>
  <w:style w:type="character" w:customStyle="1" w:styleId="tooltipcontentwrapper">
    <w:name w:val="tooltipcontentwrapper"/>
    <w:basedOn w:val="DefaultParagraphFont"/>
    <w:rsid w:val="005A739B"/>
  </w:style>
  <w:style w:type="character" w:customStyle="1" w:styleId="tooltipcontent">
    <w:name w:val="tooltipcontent"/>
    <w:basedOn w:val="DefaultParagraphFont"/>
    <w:rsid w:val="005A739B"/>
  </w:style>
  <w:style w:type="paragraph" w:styleId="NormalWeb">
    <w:name w:val="Normal (Web)"/>
    <w:basedOn w:val="Normal"/>
    <w:uiPriority w:val="99"/>
    <w:semiHidden/>
    <w:unhideWhenUsed/>
    <w:rsid w:val="005A739B"/>
    <w:pPr>
      <w:spacing w:before="100" w:beforeAutospacing="1" w:after="100" w:afterAutospacing="1"/>
    </w:pPr>
    <w:rPr>
      <w:rFonts w:eastAsia="Times New Roman" w:cs="Times New Roman"/>
      <w:szCs w:val="24"/>
    </w:rPr>
  </w:style>
  <w:style w:type="paragraph" w:styleId="BalloonText">
    <w:name w:val="Balloon Text"/>
    <w:basedOn w:val="Normal"/>
    <w:link w:val="BalloonTextChar"/>
    <w:uiPriority w:val="99"/>
    <w:semiHidden/>
    <w:unhideWhenUsed/>
    <w:rsid w:val="005A739B"/>
    <w:rPr>
      <w:rFonts w:ascii="Tahoma" w:hAnsi="Tahoma" w:cs="Tahoma"/>
      <w:sz w:val="16"/>
      <w:szCs w:val="16"/>
    </w:rPr>
  </w:style>
  <w:style w:type="character" w:customStyle="1" w:styleId="BalloonTextChar">
    <w:name w:val="Balloon Text Char"/>
    <w:basedOn w:val="DefaultParagraphFont"/>
    <w:link w:val="BalloonText"/>
    <w:uiPriority w:val="99"/>
    <w:semiHidden/>
    <w:rsid w:val="005A73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9808729">
      <w:bodyDiv w:val="1"/>
      <w:marLeft w:val="0"/>
      <w:marRight w:val="0"/>
      <w:marTop w:val="0"/>
      <w:marBottom w:val="0"/>
      <w:divBdr>
        <w:top w:val="none" w:sz="0" w:space="0" w:color="auto"/>
        <w:left w:val="none" w:sz="0" w:space="0" w:color="auto"/>
        <w:bottom w:val="none" w:sz="0" w:space="0" w:color="auto"/>
        <w:right w:val="none" w:sz="0" w:space="0" w:color="auto"/>
      </w:divBdr>
      <w:divsChild>
        <w:div w:id="10440599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javascript:popUpExtLib('http://worldcat.org/isbn/0815320396');" TargetMode="External"/><Relationship Id="rId18" Type="http://schemas.openxmlformats.org/officeDocument/2006/relationships/hyperlink" Target="http://www.eric.ed.gov/ERICWebPortal/search/simpleSearch.jsp?_pageLabel=ERICSearchResult&amp;_urlType=action&amp;newSearch=true&amp;ERICExtSearch_SearchType_0=au&amp;ERICExtSearch_SearchValue_0=%22Moreo+Dominic+W.%22" TargetMode="External"/><Relationship Id="rId26" Type="http://schemas.openxmlformats.org/officeDocument/2006/relationships/hyperlink" Target="http://www.eric.ed.gov/ERICWebPortal/search/simpleSearch.jsp?_pageLabel=ERICSearchResult&amp;newSearch=true&amp;ERICExtSearch_Descriptor=%22Elementary+Secondary+Education%22" TargetMode="External"/><Relationship Id="rId39" Type="http://schemas.openxmlformats.org/officeDocument/2006/relationships/hyperlink" Target="javascript:void(0);" TargetMode="External"/><Relationship Id="rId21" Type="http://schemas.openxmlformats.org/officeDocument/2006/relationships/hyperlink" Target="http://www.eric.ed.gov/ERICWebPortal/search/simpleSearch.jsp?_pageLabel=ERICSearchResult&amp;newSearch=true&amp;ERICExtSearch_Descriptor=%22Budgets%22" TargetMode="External"/><Relationship Id="rId34" Type="http://schemas.openxmlformats.org/officeDocument/2006/relationships/hyperlink" Target="http://www.eric.ed.gov/ERICWebPortal/search/simpleSearch.jsp?_pageLabel=ERICSearchResult&amp;newSearch=true&amp;ERICExtSearch_Descriptor=%22Teacher+Supervision%22" TargetMode="External"/><Relationship Id="rId42" Type="http://schemas.openxmlformats.org/officeDocument/2006/relationships/hyperlink" Target="http://www.eric.ed.gov/ERICWebPortal/search/detailmini.jsp?_nfpb=true&amp;_&amp;ERICExtSearch_SearchValue_0=ED399653&amp;ERICExtSearch_SearchType_0=no&amp;accno=ED399653" TargetMode="External"/><Relationship Id="rId47" Type="http://schemas.openxmlformats.org/officeDocument/2006/relationships/hyperlink" Target="http://www.eric.ed.gov/ERICWebPortal/search/detailmini.jsp?_nfpb=true&amp;_&amp;ERICExtSearch_SearchValue_0=ED399653&amp;ERICExtSearch_SearchType_0=no&amp;accno=ED399653" TargetMode="External"/><Relationship Id="rId50" Type="http://schemas.openxmlformats.org/officeDocument/2006/relationships/hyperlink" Target="http://www.eric.ed.gov/ERICWebPortal/search/detailmini.jsp?_nfpb=true&amp;_&amp;ERICExtSearch_SearchValue_0=ED399653&amp;ERICExtSearch_SearchType_0=no&amp;accno=ED399653" TargetMode="External"/><Relationship Id="rId55" Type="http://schemas.openxmlformats.org/officeDocument/2006/relationships/hyperlink" Target="http://www.eric.ed.gov/ERICWebPortal/search/detailmini.jsp?_nfpb=true&amp;_&amp;ERICExtSearch_SearchValue_0=ED399653&amp;ERICExtSearch_SearchType_0=no&amp;accno=ED399653" TargetMode="External"/><Relationship Id="rId7" Type="http://schemas.openxmlformats.org/officeDocument/2006/relationships/image" Target="media/image2.gif"/><Relationship Id="rId2" Type="http://schemas.openxmlformats.org/officeDocument/2006/relationships/settings" Target="settings.xml"/><Relationship Id="rId16" Type="http://schemas.openxmlformats.org/officeDocument/2006/relationships/hyperlink" Target="http://www.eric.ed.gov/ERICWebPortal/search/detailmini.jsp?_nfpb=true&amp;_&amp;ERICExtSearch_SearchValue_0=ED399653&amp;ERICExtSearch_SearchType_0=no&amp;accno=ED399653" TargetMode="External"/><Relationship Id="rId20" Type="http://schemas.openxmlformats.org/officeDocument/2006/relationships/hyperlink" Target="http://www.eric.ed.gov/ERICWebPortal/search/simpleSearch.jsp?_pageLabel=ERICSearchResult&amp;newSearch=true&amp;ERICExtSearch_Descriptor=%22Blacks%22" TargetMode="External"/><Relationship Id="rId29" Type="http://schemas.openxmlformats.org/officeDocument/2006/relationships/hyperlink" Target="http://www.eric.ed.gov/ERICWebPortal/search/simpleSearch.jsp?_pageLabel=ERICSearchResult&amp;newSearch=true&amp;ERICExtSearch_Descriptor=%22Public+Education%22" TargetMode="External"/><Relationship Id="rId41" Type="http://schemas.openxmlformats.org/officeDocument/2006/relationships/hyperlink" Target="http://www.eric.ed.gov/ERICWebPortal/search/detailmini.jsp?_nfpb=true&amp;_&amp;ERICExtSearch_SearchValue_0=ED399653&amp;ERICExtSearch_SearchType_0=no&amp;accno=ED399653" TargetMode="External"/><Relationship Id="rId54" Type="http://schemas.openxmlformats.org/officeDocument/2006/relationships/hyperlink" Target="http://www.eric.ed.gov/ERICWebPortal/search/detailmini.jsp?_nfpb=true&amp;_&amp;ERICExtSearch_SearchValue_0=ED399653&amp;ERICExtSearch_SearchType_0=no&amp;accno=ED399653" TargetMode="External"/><Relationship Id="rId1" Type="http://schemas.openxmlformats.org/officeDocument/2006/relationships/styles" Target="styles.xml"/><Relationship Id="rId6" Type="http://schemas.openxmlformats.org/officeDocument/2006/relationships/hyperlink" Target="javascript:void(0);" TargetMode="External"/><Relationship Id="rId11" Type="http://schemas.openxmlformats.org/officeDocument/2006/relationships/hyperlink" Target="javascript:void(0);" TargetMode="External"/><Relationship Id="rId24" Type="http://schemas.openxmlformats.org/officeDocument/2006/relationships/hyperlink" Target="http://www.eric.ed.gov/ERICWebPortal/search/simpleSearch.jsp?_pageLabel=ERICSearchResult&amp;newSearch=true&amp;ERICExtSearch_Descriptor=%22Educational+History%22" TargetMode="External"/><Relationship Id="rId32" Type="http://schemas.openxmlformats.org/officeDocument/2006/relationships/hyperlink" Target="http://www.eric.ed.gov/ERICWebPortal/search/simpleSearch.jsp?_pageLabel=ERICSearchResult&amp;newSearch=true&amp;ERICExtSearch_Descriptor=%22School+Organization%22" TargetMode="External"/><Relationship Id="rId37" Type="http://schemas.openxmlformats.org/officeDocument/2006/relationships/hyperlink" Target="http://www.eric.ed.gov/ERICWebPortal/search/simpleSearch.jsp?_pageLabel=ERICSearchResult&amp;newSearch=true&amp;ERICExtSearch_Descriptor=%22Unions%22" TargetMode="External"/><Relationship Id="rId40" Type="http://schemas.openxmlformats.org/officeDocument/2006/relationships/hyperlink" Target="javascript:void(0);" TargetMode="External"/><Relationship Id="rId45" Type="http://schemas.openxmlformats.org/officeDocument/2006/relationships/hyperlink" Target="http://www.eric.ed.gov/ERICWebPortal/search/detailmini.jsp?_nfpb=true&amp;_&amp;ERICExtSearch_SearchValue_0=ED399653&amp;ERICExtSearch_SearchType_0=no&amp;accno=ED399653" TargetMode="External"/><Relationship Id="rId53" Type="http://schemas.openxmlformats.org/officeDocument/2006/relationships/hyperlink" Target="http://www.eric.ed.gov/ERICWebPortal/search/detailmini.jsp?_nfpb=true&amp;_&amp;ERICExtSearch_SearchValue_0=ED399653&amp;ERICExtSearch_SearchType_0=no&amp;accno=ED399653" TargetMode="External"/><Relationship Id="rId58" Type="http://schemas.openxmlformats.org/officeDocument/2006/relationships/hyperlink" Target="http://www.eric.ed.gov/ERICWebPortal/search/detailmini.jsp?_nfpb=true&amp;_&amp;ERICExtSearch_SearchValue_0=ED399653&amp;ERICExtSearch_SearchType_0=no&amp;accno=ED399653" TargetMode="External"/><Relationship Id="rId5" Type="http://schemas.openxmlformats.org/officeDocument/2006/relationships/image" Target="media/image1.gif"/><Relationship Id="rId15" Type="http://schemas.openxmlformats.org/officeDocument/2006/relationships/hyperlink" Target="http://www.eric.ed.gov/ERICWebPortal/search/simpleSearch.jsp?_pageLabel=ERICSearchResult&amp;_urlType=action&amp;newSearch=true&amp;ERICExtSearch_Related_0=ED399653" TargetMode="External"/><Relationship Id="rId23" Type="http://schemas.openxmlformats.org/officeDocument/2006/relationships/hyperlink" Target="http://www.eric.ed.gov/ERICWebPortal/search/simpleSearch.jsp?_pageLabel=ERICSearchResult&amp;newSearch=true&amp;ERICExtSearch_Descriptor=%22Educational+Finance%22" TargetMode="External"/><Relationship Id="rId28" Type="http://schemas.openxmlformats.org/officeDocument/2006/relationships/hyperlink" Target="http://www.eric.ed.gov/ERICWebPortal/search/simpleSearch.jsp?_pageLabel=ERICSearchResult&amp;newSearch=true&amp;ERICExtSearch_Descriptor=%22Politics+of+Education%22" TargetMode="External"/><Relationship Id="rId36" Type="http://schemas.openxmlformats.org/officeDocument/2006/relationships/hyperlink" Target="http://www.eric.ed.gov/ERICWebPortal/search/simpleSearch.jsp?_pageLabel=ERICSearchResult&amp;newSearch=true&amp;ERICExtSearch_Descriptor=%22Teaching+%28Occupation%29%22" TargetMode="External"/><Relationship Id="rId49" Type="http://schemas.openxmlformats.org/officeDocument/2006/relationships/hyperlink" Target="http://www.eric.ed.gov/ERICWebPortal/search/detailmini.jsp?_nfpb=true&amp;_&amp;ERICExtSearch_SearchValue_0=ED399653&amp;ERICExtSearch_SearchType_0=no&amp;accno=ED399653" TargetMode="External"/><Relationship Id="rId57" Type="http://schemas.openxmlformats.org/officeDocument/2006/relationships/hyperlink" Target="http://www.eric.ed.gov/ERICWebPortal/search/detailmini.jsp?_nfpb=true&amp;_&amp;ERICExtSearch_SearchValue_0=ED399653&amp;ERICExtSearch_SearchType_0=no&amp;accno=ED399653" TargetMode="External"/><Relationship Id="rId61" Type="http://schemas.openxmlformats.org/officeDocument/2006/relationships/theme" Target="theme/theme1.xml"/><Relationship Id="rId10" Type="http://schemas.openxmlformats.org/officeDocument/2006/relationships/hyperlink" Target="javascript:void(0);" TargetMode="External"/><Relationship Id="rId19" Type="http://schemas.openxmlformats.org/officeDocument/2006/relationships/hyperlink" Target="http://www.eric.ed.gov/ERICWebPortal/search/detailmini.jsp?_nfpb=true&amp;_&amp;ERICExtSearch_SearchValue_0=ED399653&amp;ERICExtSearch_SearchType_0=no&amp;accno=ED399653" TargetMode="External"/><Relationship Id="rId31" Type="http://schemas.openxmlformats.org/officeDocument/2006/relationships/hyperlink" Target="http://www.eric.ed.gov/ERICWebPortal/search/simpleSearch.jsp?_pageLabel=ERICSearchResult&amp;newSearch=true&amp;ERICExtSearch_Descriptor=%22School+Choice%22" TargetMode="External"/><Relationship Id="rId44" Type="http://schemas.openxmlformats.org/officeDocument/2006/relationships/hyperlink" Target="http://www.eric.ed.gov/ERICWebPortal/search/detailmini.jsp?_nfpb=true&amp;_&amp;ERICExtSearch_SearchValue_0=ED399653&amp;ERICExtSearch_SearchType_0=no&amp;accno=ED399653" TargetMode="External"/><Relationship Id="rId52" Type="http://schemas.openxmlformats.org/officeDocument/2006/relationships/hyperlink" Target="http://www.eric.ed.gov/ERICWebPortal/search/detailmini.jsp?_nfpb=true&amp;_&amp;ERICExtSearch_SearchValue_0=ED399653&amp;ERICExtSearch_SearchType_0=no&amp;accno=ED399653" TargetMode="External"/><Relationship Id="rId60" Type="http://schemas.openxmlformats.org/officeDocument/2006/relationships/fontTable" Target="fontTable.xml"/><Relationship Id="rId4" Type="http://schemas.openxmlformats.org/officeDocument/2006/relationships/hyperlink" Target="http://www.eric.ed.gov/ERICWebPortal/search/detailmini.jsp?_nfpb=true&amp;_&amp;ERICExtSearch_SearchValue_0=ED399653&amp;ERICExtSearch_SearchType_0=no&amp;accno=ED399653" TargetMode="External"/><Relationship Id="rId9" Type="http://schemas.openxmlformats.org/officeDocument/2006/relationships/hyperlink" Target="javascript:void(0);" TargetMode="External"/><Relationship Id="rId14" Type="http://schemas.openxmlformats.org/officeDocument/2006/relationships/hyperlink" Target="javascript:void(0);" TargetMode="External"/><Relationship Id="rId22" Type="http://schemas.openxmlformats.org/officeDocument/2006/relationships/hyperlink" Target="http://www.eric.ed.gov/ERICWebPortal/search/simpleSearch.jsp?_pageLabel=ERICSearchResult&amp;newSearch=true&amp;ERICExtSearch_Descriptor=%22Educational+Change%22" TargetMode="External"/><Relationship Id="rId27" Type="http://schemas.openxmlformats.org/officeDocument/2006/relationships/hyperlink" Target="http://www.eric.ed.gov/ERICWebPortal/search/simpleSearch.jsp?_pageLabel=ERICSearchResult&amp;newSearch=true&amp;ERICExtSearch_Descriptor=%22Federal+Aid%22" TargetMode="External"/><Relationship Id="rId30" Type="http://schemas.openxmlformats.org/officeDocument/2006/relationships/hyperlink" Target="http://www.eric.ed.gov/ERICWebPortal/search/simpleSearch.jsp?_pageLabel=ERICSearchResult&amp;newSearch=true&amp;ERICExtSearch_Descriptor=%22Retrenchment%22" TargetMode="External"/><Relationship Id="rId35" Type="http://schemas.openxmlformats.org/officeDocument/2006/relationships/hyperlink" Target="http://www.eric.ed.gov/ERICWebPortal/search/simpleSearch.jsp?_pageLabel=ERICSearchResult&amp;newSearch=true&amp;ERICExtSearch_Descriptor=%22Teaching+Conditions%22" TargetMode="External"/><Relationship Id="rId43" Type="http://schemas.openxmlformats.org/officeDocument/2006/relationships/hyperlink" Target="http://www.eric.ed.gov/ERICWebPortal/search/detailmini.jsp?_nfpb=true&amp;_&amp;ERICExtSearch_SearchValue_0=ED399653&amp;ERICExtSearch_SearchType_0=no&amp;accno=ED399653" TargetMode="External"/><Relationship Id="rId48" Type="http://schemas.openxmlformats.org/officeDocument/2006/relationships/hyperlink" Target="http://www.eric.ed.gov/ERICWebPortal/search/detailmini.jsp?_nfpb=true&amp;_&amp;ERICExtSearch_SearchValue_0=ED399653&amp;ERICExtSearch_SearchType_0=no&amp;accno=ED399653" TargetMode="External"/><Relationship Id="rId56" Type="http://schemas.openxmlformats.org/officeDocument/2006/relationships/hyperlink" Target="http://www.eric.ed.gov/ERICWebPortal/search/detailmini.jsp?_nfpb=true&amp;_&amp;ERICExtSearch_SearchValue_0=ED399653&amp;ERICExtSearch_SearchType_0=no&amp;accno=ED399653" TargetMode="External"/><Relationship Id="rId8" Type="http://schemas.openxmlformats.org/officeDocument/2006/relationships/hyperlink" Target="javascript:void(0);" TargetMode="External"/><Relationship Id="rId51" Type="http://schemas.openxmlformats.org/officeDocument/2006/relationships/hyperlink" Target="http://www.eric.ed.gov/ERICWebPortal/search/detailmini.jsp?_nfpb=true&amp;_&amp;ERICExtSearch_SearchValue_0=ED399653&amp;ERICExtSearch_SearchType_0=no&amp;accno=ED399653" TargetMode="External"/><Relationship Id="rId3" Type="http://schemas.openxmlformats.org/officeDocument/2006/relationships/webSettings" Target="webSettings.xml"/><Relationship Id="rId12" Type="http://schemas.openxmlformats.org/officeDocument/2006/relationships/hyperlink" Target="javascript:void(0);" TargetMode="External"/><Relationship Id="rId17" Type="http://schemas.openxmlformats.org/officeDocument/2006/relationships/hyperlink" Target="http://www.eric.ed.gov/ERICWebPortal/search/detailmini.jsp?_nfpb=true&amp;_&amp;ERICExtSearch_SearchValue_0=ED399653&amp;ERICExtSearch_SearchType_0=no&amp;accno=ED399653" TargetMode="External"/><Relationship Id="rId25" Type="http://schemas.openxmlformats.org/officeDocument/2006/relationships/hyperlink" Target="http://www.eric.ed.gov/ERICWebPortal/search/simpleSearch.jsp?_pageLabel=ERICSearchResult&amp;newSearch=true&amp;ERICExtSearch_Descriptor=%22Educational+Policy%22" TargetMode="External"/><Relationship Id="rId33" Type="http://schemas.openxmlformats.org/officeDocument/2006/relationships/hyperlink" Target="http://www.eric.ed.gov/ERICWebPortal/search/simpleSearch.jsp?_pageLabel=ERICSearchResult&amp;newSearch=true&amp;ERICExtSearch_Descriptor=%22Sex+Discrimination%22" TargetMode="External"/><Relationship Id="rId38" Type="http://schemas.openxmlformats.org/officeDocument/2006/relationships/hyperlink" Target="http://www.eric.ed.gov/ERICWebPortal/search/detailmini.jsp?_nfpb=true&amp;_&amp;ERICExtSearch_SearchValue_0=ED399653&amp;ERICExtSearch_SearchType_0=no&amp;accno=ED399653" TargetMode="External"/><Relationship Id="rId46" Type="http://schemas.openxmlformats.org/officeDocument/2006/relationships/hyperlink" Target="http://www.eric.ed.gov/ERICWebPortal/search/detailmini.jsp?_nfpb=true&amp;_&amp;ERICExtSearch_SearchValue_0=ED399653&amp;ERICExtSearch_SearchType_0=no&amp;accno=ED399653" TargetMode="External"/><Relationship Id="rId59" Type="http://schemas.openxmlformats.org/officeDocument/2006/relationships/hyperlink" Target="http://www.eric.ed.gov/ERICWebPortal/search/detailmini.jsp?_nfpb=true&amp;_&amp;ERICExtSearch_SearchValue_0=ED399653&amp;ERICExtSearch_SearchType_0=no&amp;accno=ED39965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2334</Words>
  <Characters>13310</Characters>
  <Application>Microsoft Office Word</Application>
  <DocSecurity>0</DocSecurity>
  <Lines>110</Lines>
  <Paragraphs>31</Paragraphs>
  <ScaleCrop>false</ScaleCrop>
  <Company>University of Wisconsin Oshkosh</Company>
  <LinksUpToDate>false</LinksUpToDate>
  <CharactersWithSpaces>15613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2010-10-18T19:22:00Z</dcterms:created>
  <dcterms:modified xsi:type="dcterms:W3CDTF">2010-10-18T19:22:00Z</dcterms:modified>
</cp:coreProperties>
</file>